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15728640" id="docshapegroup4" coordorigin="62,1983" coordsize="11783,76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id="docshape20" coordorigin="62,5651" coordsize="11783,511" path="m11845,5651l11289,5651,7615,5651,2897,5651,62,5651,62,6161,2897,6161,7615,6161,11289,6161,11845,6161,11845,5651xe" filled="true" fillcolor="#f4f4f4" stroked="false">
              <v:path arrowok="t"/>
              <v:fill type="solid"/>
            </v:shape>
            <v:rect style="position:absolute;left:2897;top:6138;width:4718;height:23" id="docshape21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2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3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4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5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6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27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28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29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0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1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id="docshape32" coordorigin="62,6927" coordsize="11783,256" path="m11845,6927l11289,6927,7615,6927,2897,6927,62,6927,62,7182,2897,7182,7615,7182,11289,7182,11845,7182,11845,6927xe" filled="true" fillcolor="#f4f4f4" stroked="false">
              <v:path arrowok="t"/>
              <v:fill type="solid"/>
            </v:shape>
            <v:rect style="position:absolute;left:2897;top:7159;width:4718;height:23" id="docshape3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id="docshape34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id="docshape35" coordorigin="62,7182" coordsize="11783,256" path="m11845,7182l11289,7182,7615,7182,2897,7182,62,7182,62,7437,2897,7437,7615,7437,11289,7437,11845,7437,11845,7182xe" filled="true" fillcolor="#f4f4f4" stroked="false">
              <v:path arrowok="t"/>
              <v:fill type="solid"/>
            </v:shape>
            <v:rect style="position:absolute;left:2897;top:7414;width:4718;height:23" id="docshape36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id="docshape37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id="docshape38" coordorigin="62,7437" coordsize="11783,539" path="m11845,7437l11289,7437,7615,7437,2897,7437,62,7437,62,7976,2897,7976,7615,7976,11289,7976,11845,7976,11845,7437xe" filled="true" fillcolor="#f4f4f4" stroked="false">
              <v:path arrowok="t"/>
              <v:fill type="solid"/>
            </v:shape>
            <v:rect style="position:absolute;left:2897;top:7952;width:4718;height:23" id="docshape39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40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id="docshape41" coordorigin="62,7976" coordsize="11783,256" path="m11845,7976l11289,7976,7615,7976,2897,7976,62,7976,62,8231,2897,8231,7615,8231,11289,8231,11845,8231,11845,7976xe" filled="true" fillcolor="#f4f4f4" stroked="false">
              <v:path arrowok="t"/>
              <v:fill type="solid"/>
            </v:shape>
            <v:rect style="position:absolute;left:2897;top:8208;width:4718;height:23" id="docshape42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id="docshape4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id="docshape44" coordorigin="62,8231" coordsize="11783,539" path="m11845,8231l11289,8231,7615,8231,2897,8231,62,8231,62,8769,2897,8769,7615,8769,11289,8769,11845,8769,11845,8231xe" filled="true" fillcolor="#f4f4f4" stroked="false">
              <v:path arrowok="t"/>
              <v:fill type="solid"/>
            </v:shape>
            <v:rect style="position:absolute;left:2897;top:8746;width:4718;height:23" id="docshape45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6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id="docshape47" coordorigin="62,8769" coordsize="11783,256" path="m11845,8769l11289,8769,7615,8769,2897,8769,62,8769,62,9025,2897,9025,7615,9025,11289,9025,11845,9025,11845,8769xe" filled="true" fillcolor="#f4f4f4" stroked="false">
              <v:path arrowok="t"/>
              <v:fill type="solid"/>
            </v:shape>
            <v:rect style="position:absolute;left:2897;top:9001;width:4718;height:23" id="docshape48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id="docshape49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653" id="docshape50" coordorigin="62,9025" coordsize="11783,653" path="m11845,9025l11289,9025,7615,9025,2897,9025,62,9025,62,9280,62,9677,11834,9677,11834,9280,11845,9280,11845,9025xe" filled="true" fillcolor="#f4f4f4" stroked="false">
              <v:path arrowok="t"/>
              <v:fill type="solid"/>
            </v:shape>
            <v:shape style="position:absolute;left:572;top:2243;width:9023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5367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 Wandmontage mit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integriertem</w:t>
                    </w:r>
                    <w:r>
                      <w:rPr>
                        <w:spacing w:val="-2"/>
                        <w:sz w:val="20"/>
                      </w:rPr>
                      <w:t> Clipsystem</w:t>
                    </w:r>
                  </w:p>
                </w:txbxContent>
              </v:textbox>
              <w10:wrap type="none"/>
            </v:shape>
            <v:shape style="position:absolute;left:572;top:4931;width:5400;height:249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4931;width:2017;height:249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44–50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7765;width:3660;height:454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65;width:229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71;width:185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59;width:4947;height:709" type="#_x0000_t202" id="docshape6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433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3"/>
        </w:rPr>
        <w:t> </w:t>
      </w:r>
      <w:r>
        <w:rPr/>
        <w:t>Junior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Acoustics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Wandstärke</w:t>
      </w:r>
      <w:r>
        <w:rPr>
          <w:spacing w:val="-3"/>
        </w:rPr>
        <w:t> </w:t>
      </w:r>
      <w:r>
        <w:rPr/>
        <w:t>2.9</w:t>
      </w:r>
      <w:r>
        <w:rPr>
          <w:spacing w:val="-4"/>
        </w:rPr>
        <w:t> </w:t>
      </w:r>
      <w:r>
        <w:rPr/>
        <w:t>mm), Laufwerk mit Kugellagerrollen (200’000 Zyklen getestet), SoftStop, Tragprofil mit Aufhängeschlitten, horizontales Dichtungs-Set, Dichtung vertikal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2"/>
        <w:ind w:left="2461" w:right="3166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Clip-Verblendung zu Laufschiene</w:t>
      </w:r>
    </w:p>
    <w:p>
      <w:pPr>
        <w:pStyle w:val="BodyText"/>
        <w:ind w:left="2461"/>
      </w:pPr>
      <w:r>
        <w:rPr>
          <w:spacing w:val="-2"/>
        </w:rPr>
        <w:t>(….)</w:t>
      </w:r>
      <w:r>
        <w:rPr>
          <w:spacing w:val="3"/>
        </w:rPr>
        <w:t> </w:t>
      </w:r>
      <w:r>
        <w:rPr>
          <w:spacing w:val="-2"/>
        </w:rPr>
        <w:t>Blendenendstücke,</w:t>
      </w:r>
      <w:r>
        <w:rPr>
          <w:spacing w:val="4"/>
        </w:rPr>
        <w:t> </w:t>
      </w:r>
      <w:r>
        <w:rPr>
          <w:spacing w:val="-2"/>
        </w:rPr>
        <w:t>Aluminium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tabs>
          <w:tab w:pos="2461" w:val="left" w:leader="none"/>
        </w:tabs>
        <w:spacing w:before="59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(min. 6 mm Vorsatz zur Wandkonstruktion)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561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10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446pt;margin-top:68.660667pt;width:88.8pt;height:13.9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CRBDOC0080-1146401013-432244</_dlc_DocId>
    <_dlc_DocIdUrl xmlns="27819eda-e351-45b6-a2d1-d831f05793df">
      <Url>https://crbch.sharepoint.com/sites/prj-prd/_layouts/15/DocIdRedir.aspx?ID=CRBDOC0080-1146401013-432244</Url>
      <Description>CRBDOC0080-1146401013-432244</Description>
    </_dlc_DocIdUrl>
  </documentManagement>
</p:properties>
</file>

<file path=customXml/itemProps1.xml><?xml version="1.0" encoding="utf-8"?>
<ds:datastoreItem xmlns:ds="http://schemas.openxmlformats.org/officeDocument/2006/customXml" ds:itemID="{C894C84A-7E36-4DB2-A6FA-71A07BB319F0}"/>
</file>

<file path=customXml/itemProps2.xml><?xml version="1.0" encoding="utf-8"?>
<ds:datastoreItem xmlns:ds="http://schemas.openxmlformats.org/officeDocument/2006/customXml" ds:itemID="{8A83AC47-142D-47C3-AF50-A90CB59F4D0E}"/>
</file>

<file path=customXml/itemProps3.xml><?xml version="1.0" encoding="utf-8"?>
<ds:datastoreItem xmlns:ds="http://schemas.openxmlformats.org/officeDocument/2006/customXml" ds:itemID="{3B787F6A-13FB-4CD2-A2B0-6D4C3BCBC870}"/>
</file>

<file path=customXml/itemProps4.xml><?xml version="1.0" encoding="utf-8"?>
<ds:datastoreItem xmlns:ds="http://schemas.openxmlformats.org/officeDocument/2006/customXml" ds:itemID="{AD710B03-F245-4A40-9908-7CE84907A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2022-12-15T10:01:11Z</dcterms:created>
  <dcterms:modified xsi:type="dcterms:W3CDTF">2022-12-15T10:01:11Z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095d2f57-ffd5-47bb-a39f-580eebd9da7e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