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D9F3" w14:textId="77777777" w:rsidR="008A1DA0" w:rsidRPr="008A1DA0" w:rsidRDefault="008A1DA0" w:rsidP="00B33612">
      <w:pPr>
        <w:pStyle w:val="berschrift1"/>
      </w:pPr>
      <w:bookmarkStart w:id="0" w:name="_Toc313873626"/>
      <w:bookmarkStart w:id="1" w:name="_Toc313882710"/>
      <w:bookmarkStart w:id="2" w:name="_Toc321993218"/>
      <w:bookmarkStart w:id="3" w:name="_Toc324778816"/>
      <w:bookmarkStart w:id="4" w:name="_Toc321993206"/>
      <w:r w:rsidRPr="008A1DA0">
        <w:t>Konstruktion und Ausführung</w:t>
      </w:r>
      <w:bookmarkEnd w:id="0"/>
      <w:bookmarkEnd w:id="1"/>
      <w:bookmarkEnd w:id="2"/>
      <w:bookmarkEnd w:id="3"/>
      <w:r w:rsidRPr="008A1DA0">
        <w:t xml:space="preserve"> </w:t>
      </w:r>
    </w:p>
    <w:p w14:paraId="404E0509" w14:textId="77777777" w:rsidR="008A1DA0" w:rsidRPr="008A1DA0" w:rsidRDefault="008A1DA0" w:rsidP="00B33612">
      <w:pPr>
        <w:pStyle w:val="berschrift2"/>
      </w:pPr>
      <w:r w:rsidRPr="008A1DA0">
        <w:t>Verarbeitung</w:t>
      </w:r>
    </w:p>
    <w:p w14:paraId="0C24083C" w14:textId="77777777" w:rsidR="008A1DA0" w:rsidRDefault="008A1DA0" w:rsidP="003C0A92">
      <w:pPr>
        <w:jc w:val="left"/>
        <w:rPr>
          <w:rFonts w:cs="Arial"/>
        </w:rPr>
      </w:pPr>
      <w:r w:rsidRPr="008A1DA0">
        <w:rPr>
          <w:rFonts w:cs="Arial"/>
        </w:rPr>
        <w:t>Für die Beurteilung der Verarbeitung gilt das Qualitätssignet des FFF Schweizerisches Qualitäts Holz-Metall Fenster, geprüft.</w:t>
      </w:r>
    </w:p>
    <w:p w14:paraId="5D5C90BB" w14:textId="77777777" w:rsidR="004C26CD" w:rsidRPr="008A1DA0" w:rsidRDefault="004C26CD" w:rsidP="003C0A92">
      <w:pPr>
        <w:pStyle w:val="Standardklein"/>
        <w:jc w:val="left"/>
      </w:pPr>
    </w:p>
    <w:p w14:paraId="432932D8" w14:textId="77777777" w:rsidR="008A1DA0" w:rsidRDefault="008A1DA0" w:rsidP="003C0A92">
      <w:pPr>
        <w:jc w:val="left"/>
        <w:rPr>
          <w:rFonts w:cs="Arial"/>
        </w:rPr>
      </w:pPr>
      <w:r w:rsidRPr="008A1DA0">
        <w:rPr>
          <w:rFonts w:cs="Arial"/>
        </w:rPr>
        <w:t xml:space="preserve">Dem Leistungsbeschrieb zugrunde liegt das Holz/Metall-System </w:t>
      </w:r>
      <w:r w:rsidR="00B144D5">
        <w:rPr>
          <w:rFonts w:cs="Arial"/>
        </w:rPr>
        <w:t>duraslide top</w:t>
      </w:r>
      <w:r w:rsidRPr="008A1DA0">
        <w:rPr>
          <w:rFonts w:cs="Arial"/>
        </w:rPr>
        <w:t xml:space="preserve"> der Firma:</w:t>
      </w:r>
    </w:p>
    <w:p w14:paraId="1E906B4D" w14:textId="77777777" w:rsidR="004C26CD" w:rsidRPr="008A1DA0" w:rsidRDefault="004C26CD" w:rsidP="004C26CD">
      <w:pPr>
        <w:pStyle w:val="Standardklein"/>
      </w:pPr>
    </w:p>
    <w:p w14:paraId="1130B860" w14:textId="77777777" w:rsidR="001A71CA" w:rsidRPr="008A1DA0" w:rsidRDefault="001A71CA" w:rsidP="001A71CA">
      <w:pPr>
        <w:rPr>
          <w:rFonts w:cs="Arial"/>
        </w:rPr>
      </w:pPr>
      <w:r w:rsidRPr="008A1DA0">
        <w:rPr>
          <w:rFonts w:cs="Arial"/>
        </w:rPr>
        <w:t xml:space="preserve">Ernst Schweizer AG </w:t>
      </w:r>
    </w:p>
    <w:p w14:paraId="151DEE6E" w14:textId="77777777" w:rsidR="001A71CA" w:rsidRPr="008A1DA0" w:rsidRDefault="001A71CA" w:rsidP="001A71CA">
      <w:pPr>
        <w:rPr>
          <w:rFonts w:cs="Arial"/>
        </w:rPr>
      </w:pPr>
      <w:r>
        <w:rPr>
          <w:rFonts w:cs="Arial"/>
        </w:rPr>
        <w:t>Bahnhofplatz 11</w:t>
      </w:r>
    </w:p>
    <w:p w14:paraId="3850A43D" w14:textId="77777777" w:rsidR="001A71CA" w:rsidRPr="008A1DA0" w:rsidRDefault="001A71CA" w:rsidP="001A71CA">
      <w:pPr>
        <w:rPr>
          <w:rFonts w:cs="Arial"/>
          <w:lang w:val="en-US"/>
        </w:rPr>
      </w:pPr>
      <w:r w:rsidRPr="008A1DA0">
        <w:rPr>
          <w:rFonts w:cs="Arial"/>
          <w:lang w:val="en-US"/>
        </w:rPr>
        <w:t>CH-</w:t>
      </w:r>
      <w:r>
        <w:rPr>
          <w:rFonts w:cs="Arial"/>
          <w:lang w:val="en-US"/>
        </w:rPr>
        <w:t>8908 Hedingen</w:t>
      </w:r>
    </w:p>
    <w:p w14:paraId="08B98D6F" w14:textId="77777777" w:rsidR="001A71CA" w:rsidRPr="008A1DA0" w:rsidRDefault="001A71CA" w:rsidP="001A71CA">
      <w:pPr>
        <w:rPr>
          <w:color w:val="0000FF"/>
          <w:u w:val="single"/>
          <w:lang w:val="en-US" w:eastAsia="de-CH"/>
        </w:rPr>
      </w:pPr>
      <w:r>
        <w:t>www.ernstschweizer.ch</w:t>
      </w:r>
    </w:p>
    <w:p w14:paraId="01DA6FEB" w14:textId="77777777" w:rsidR="008A1DA0" w:rsidRPr="008A1DA0" w:rsidRDefault="008A1DA0" w:rsidP="00B33612">
      <w:pPr>
        <w:pStyle w:val="berschrift2"/>
      </w:pPr>
      <w:r w:rsidRPr="008A1DA0">
        <w:t>Profilausbildung / Aluminiumteile</w:t>
      </w:r>
    </w:p>
    <w:p w14:paraId="34042ECA" w14:textId="506A6B93" w:rsidR="00505839" w:rsidRPr="000E1587" w:rsidRDefault="00505839" w:rsidP="003C0A92">
      <w:pPr>
        <w:jc w:val="left"/>
        <w:rPr>
          <w:rFonts w:cs="Arial"/>
        </w:rPr>
      </w:pPr>
      <w:r w:rsidRPr="000E1587">
        <w:rPr>
          <w:rFonts w:cs="Arial"/>
        </w:rPr>
        <w:t xml:space="preserve">Für die Konstruktion sind Profile entsprechend dem System </w:t>
      </w:r>
      <w:r w:rsidR="002B2F5B">
        <w:rPr>
          <w:rFonts w:cs="Arial"/>
        </w:rPr>
        <w:t>duraslide top</w:t>
      </w:r>
      <w:r>
        <w:rPr>
          <w:rFonts w:cs="Arial"/>
        </w:rPr>
        <w:t xml:space="preserve"> </w:t>
      </w:r>
      <w:r w:rsidRPr="000E1587">
        <w:rPr>
          <w:rFonts w:cs="Arial"/>
        </w:rPr>
        <w:t>zu verwenden. Die Blendrahmenprofile sind so zu wählen, dass eine Kombination unterschiedlicher Fensterarten möglich ist</w:t>
      </w:r>
      <w:r w:rsidR="00E51A31">
        <w:rPr>
          <w:rFonts w:cs="Arial"/>
        </w:rPr>
        <w:t>,</w:t>
      </w:r>
      <w:r w:rsidRPr="000E1587">
        <w:rPr>
          <w:rFonts w:cs="Arial"/>
        </w:rPr>
        <w:t xml:space="preserve"> und die in den Positionsbeschreibungen geforderten Bauanschlüsse technisch einwandfrei </w:t>
      </w:r>
      <w:r>
        <w:rPr>
          <w:rFonts w:cs="Arial"/>
        </w:rPr>
        <w:t>ausgeführt</w:t>
      </w:r>
      <w:r w:rsidRPr="000E1587">
        <w:rPr>
          <w:rFonts w:cs="Arial"/>
        </w:rPr>
        <w:t xml:space="preserve"> werden können.</w:t>
      </w:r>
    </w:p>
    <w:p w14:paraId="1F83B981" w14:textId="77777777" w:rsidR="004C26CD" w:rsidRDefault="004C26CD" w:rsidP="003C0A92">
      <w:pPr>
        <w:pStyle w:val="Standardklein"/>
        <w:jc w:val="left"/>
      </w:pPr>
    </w:p>
    <w:p w14:paraId="1B70443C" w14:textId="77777777" w:rsidR="00952AD0" w:rsidRDefault="00E51A31" w:rsidP="003C0A92">
      <w:pPr>
        <w:pStyle w:val="Standardklein"/>
        <w:jc w:val="left"/>
      </w:pPr>
      <w:r>
        <w:rPr>
          <w:rFonts w:cs="Arial"/>
          <w:color w:val="000000"/>
          <w:sz w:val="20"/>
        </w:rPr>
        <w:t>D</w:t>
      </w:r>
      <w:r w:rsidR="00952AD0">
        <w:rPr>
          <w:rFonts w:cs="Arial"/>
          <w:color w:val="000000"/>
          <w:sz w:val="20"/>
        </w:rPr>
        <w:t xml:space="preserve">ie Verglasung </w:t>
      </w:r>
      <w:r>
        <w:rPr>
          <w:rFonts w:cs="Arial"/>
          <w:color w:val="000000"/>
          <w:sz w:val="20"/>
        </w:rPr>
        <w:t xml:space="preserve">erfolgt </w:t>
      </w:r>
      <w:r w:rsidR="00952AD0">
        <w:rPr>
          <w:rFonts w:cs="Arial"/>
          <w:color w:val="000000"/>
          <w:sz w:val="20"/>
        </w:rPr>
        <w:t>von aussen erfolgt. Systeme mit inneren Glasleisten sind nicht erwünscht.</w:t>
      </w:r>
    </w:p>
    <w:p w14:paraId="3CF67861" w14:textId="77777777" w:rsidR="00952AD0" w:rsidRPr="008A1DA0" w:rsidRDefault="00952AD0" w:rsidP="003C0A92">
      <w:pPr>
        <w:pStyle w:val="Standardklein"/>
        <w:jc w:val="left"/>
      </w:pPr>
    </w:p>
    <w:p w14:paraId="5674FF1F" w14:textId="77777777" w:rsidR="00505839" w:rsidRPr="000E1587" w:rsidRDefault="00505839" w:rsidP="003C0A92">
      <w:pPr>
        <w:jc w:val="left"/>
        <w:rPr>
          <w:rFonts w:cs="Arial"/>
        </w:rPr>
      </w:pPr>
      <w:r w:rsidRPr="000E1587">
        <w:rPr>
          <w:rFonts w:cs="Arial"/>
        </w:rPr>
        <w:t>Aluminiumprofile die Verglasungen aufnehmen, sind entsprechend auszubilden, wobei sich eine Glasfalztiefe von 20 mm ergeben muss. Die Profile müssen gewährleisten, dass Dichtungsprofile für Trockenverglasung in vorhandene Nuten des Aluminiumprofils eingezogen werden können.</w:t>
      </w:r>
    </w:p>
    <w:p w14:paraId="616C38F4" w14:textId="77777777" w:rsidR="008A1DA0" w:rsidRPr="008A1DA0" w:rsidRDefault="008A1DA0" w:rsidP="00B33612">
      <w:pPr>
        <w:pStyle w:val="berschrift2"/>
      </w:pPr>
      <w:r w:rsidRPr="008A1DA0">
        <w:t>Holzteil</w:t>
      </w:r>
    </w:p>
    <w:p w14:paraId="0FD1C9AD" w14:textId="77777777" w:rsidR="00505839" w:rsidRPr="000E1587" w:rsidRDefault="00505839" w:rsidP="003C0A92">
      <w:pPr>
        <w:jc w:val="left"/>
        <w:rPr>
          <w:rFonts w:cs="Arial"/>
        </w:rPr>
      </w:pPr>
      <w:r w:rsidRPr="000E1587">
        <w:rPr>
          <w:rFonts w:cs="Arial"/>
        </w:rPr>
        <w:t>Die Profilausbildung ist in Anlehnung an DIN 68121 “Holzfensterprofile“ und DIN 18361 “Verglasungsarbeiten“ vorzunehmen. Die Holzquerschnitte sind so zu wählen, dass die angebotene Konstruktion den statischen Erfordernissen entspricht. Die Oberfläche der Hölzer ist sauber und faserarm zu schleifen. Die Kanten sind mit einem Radius von &gt; 2mm zu runden.</w:t>
      </w:r>
    </w:p>
    <w:p w14:paraId="7E32ADF0" w14:textId="77777777" w:rsidR="004C26CD" w:rsidRPr="008A1DA0" w:rsidRDefault="004C26CD" w:rsidP="004C26CD">
      <w:pPr>
        <w:pStyle w:val="Standardklein"/>
      </w:pPr>
    </w:p>
    <w:p w14:paraId="7947C3F3" w14:textId="77777777" w:rsidR="008A1DA0" w:rsidRPr="008A1DA0" w:rsidRDefault="008A1DA0" w:rsidP="00505839">
      <w:pPr>
        <w:tabs>
          <w:tab w:val="left" w:pos="3402"/>
        </w:tabs>
        <w:rPr>
          <w:rFonts w:cs="Arial"/>
        </w:rPr>
      </w:pPr>
      <w:r w:rsidRPr="008A1DA0">
        <w:rPr>
          <w:rFonts w:cs="Arial"/>
        </w:rPr>
        <w:t>Querschnitt Rahmen:</w:t>
      </w:r>
      <w:r w:rsidRPr="008A1DA0">
        <w:rPr>
          <w:rFonts w:cs="Arial"/>
        </w:rPr>
        <w:tab/>
      </w:r>
      <w:r w:rsidR="002B2F5B">
        <w:rPr>
          <w:rFonts w:cs="Arial"/>
        </w:rPr>
        <w:t>78</w:t>
      </w:r>
      <w:r w:rsidR="00505839" w:rsidRPr="00505839">
        <w:rPr>
          <w:rFonts w:cs="Arial"/>
        </w:rPr>
        <w:t xml:space="preserve"> </w:t>
      </w:r>
      <w:r w:rsidRPr="008A1DA0">
        <w:rPr>
          <w:rFonts w:cs="Arial"/>
        </w:rPr>
        <w:t xml:space="preserve">mm x </w:t>
      </w:r>
      <w:r w:rsidR="002B2F5B">
        <w:rPr>
          <w:rFonts w:cs="Arial"/>
        </w:rPr>
        <w:t>200</w:t>
      </w:r>
      <w:r w:rsidR="00505839">
        <w:rPr>
          <w:rFonts w:cs="Arial"/>
        </w:rPr>
        <w:t xml:space="preserve"> mm</w:t>
      </w:r>
      <w:r w:rsidR="00B144D5">
        <w:rPr>
          <w:rFonts w:cs="Arial"/>
        </w:rPr>
        <w:t xml:space="preserve"> (56 mm x 200 mm)</w:t>
      </w:r>
    </w:p>
    <w:p w14:paraId="5135338B" w14:textId="352843CD" w:rsidR="008A1DA0" w:rsidRDefault="008A1DA0" w:rsidP="00505839">
      <w:pPr>
        <w:tabs>
          <w:tab w:val="left" w:pos="3402"/>
        </w:tabs>
        <w:rPr>
          <w:rFonts w:cs="Arial"/>
        </w:rPr>
      </w:pPr>
      <w:r w:rsidRPr="008A1DA0">
        <w:rPr>
          <w:rFonts w:cs="Arial"/>
        </w:rPr>
        <w:t>Querschnitt Flügel:</w:t>
      </w:r>
      <w:r w:rsidRPr="008A1DA0">
        <w:rPr>
          <w:rFonts w:cs="Arial"/>
        </w:rPr>
        <w:tab/>
      </w:r>
      <w:r w:rsidR="00505839">
        <w:rPr>
          <w:rFonts w:cs="Arial"/>
        </w:rPr>
        <w:t>9</w:t>
      </w:r>
      <w:r w:rsidR="002B2F5B">
        <w:rPr>
          <w:rFonts w:cs="Arial"/>
        </w:rPr>
        <w:t>5</w:t>
      </w:r>
      <w:r w:rsidR="00505839">
        <w:rPr>
          <w:rFonts w:cs="Arial"/>
        </w:rPr>
        <w:t xml:space="preserve"> m</w:t>
      </w:r>
      <w:r w:rsidRPr="008A1DA0">
        <w:rPr>
          <w:rFonts w:cs="Arial"/>
        </w:rPr>
        <w:t xml:space="preserve">m x </w:t>
      </w:r>
      <w:r w:rsidR="002B2F5B">
        <w:rPr>
          <w:rFonts w:cs="Arial"/>
        </w:rPr>
        <w:t>80</w:t>
      </w:r>
      <w:r w:rsidRPr="008A1DA0">
        <w:rPr>
          <w:rFonts w:cs="Arial"/>
        </w:rPr>
        <w:t xml:space="preserve"> mm</w:t>
      </w:r>
      <w:r w:rsidR="00505839">
        <w:rPr>
          <w:rFonts w:cs="Arial"/>
        </w:rPr>
        <w:t xml:space="preserve"> mit 90° Wange</w:t>
      </w:r>
    </w:p>
    <w:p w14:paraId="64BDE3FD" w14:textId="63E05CEA" w:rsidR="009214E7" w:rsidRDefault="009214E7" w:rsidP="00505839">
      <w:pPr>
        <w:tabs>
          <w:tab w:val="left" w:pos="3402"/>
        </w:tabs>
        <w:rPr>
          <w:rFonts w:cs="Arial"/>
        </w:rPr>
      </w:pPr>
    </w:p>
    <w:p w14:paraId="40B6D257" w14:textId="77777777" w:rsidR="009214E7" w:rsidRDefault="009214E7" w:rsidP="009214E7">
      <w:pPr>
        <w:tabs>
          <w:tab w:val="left" w:pos="3119"/>
          <w:tab w:val="left" w:pos="4253"/>
          <w:tab w:val="left" w:pos="6237"/>
          <w:tab w:val="left" w:pos="7371"/>
        </w:tabs>
        <w:rPr>
          <w:rFonts w:cs="Arial"/>
        </w:rPr>
      </w:pPr>
      <w:r>
        <w:rPr>
          <w:rFonts w:cs="Arial"/>
        </w:rPr>
        <w:t xml:space="preserve">Oberfläche/Farbe: </w:t>
      </w:r>
      <w:sdt>
        <w:sdtPr>
          <w:rPr>
            <w:rFonts w:cs="Arial"/>
          </w:rPr>
          <w:id w:val="2080553852"/>
          <w:placeholder>
            <w:docPart w:val="5C8DCD13E7CF4E52BB3EE9F295543610"/>
          </w:placeholder>
          <w:showingPlcHdr/>
        </w:sdtPr>
        <w:sdtEndPr/>
        <w:sdtContent>
          <w:r w:rsidRPr="00DC77E1">
            <w:rPr>
              <w:rStyle w:val="Platzhaltertext"/>
            </w:rPr>
            <w:t>Klicken oder tippen Sie hier, um Text einzugeben.</w:t>
          </w:r>
        </w:sdtContent>
      </w:sdt>
    </w:p>
    <w:p w14:paraId="40B02880" w14:textId="77777777" w:rsidR="009214E7" w:rsidRDefault="009214E7" w:rsidP="009214E7">
      <w:pPr>
        <w:tabs>
          <w:tab w:val="left" w:pos="3119"/>
          <w:tab w:val="left" w:pos="4253"/>
          <w:tab w:val="left" w:pos="6237"/>
          <w:tab w:val="left" w:pos="7371"/>
        </w:tabs>
        <w:rPr>
          <w:rFonts w:cs="Arial"/>
        </w:rPr>
      </w:pPr>
      <w:r>
        <w:rPr>
          <w:rFonts w:cs="Arial"/>
        </w:rPr>
        <w:t xml:space="preserve">Holzart: </w:t>
      </w:r>
      <w:sdt>
        <w:sdtPr>
          <w:rPr>
            <w:rFonts w:cs="Arial"/>
          </w:rPr>
          <w:id w:val="-1709865300"/>
          <w:placeholder>
            <w:docPart w:val="DB074D8C155D40CD88FBB57D7E4726B2"/>
          </w:placeholder>
          <w:showingPlcHdr/>
        </w:sdtPr>
        <w:sdtEndPr/>
        <w:sdtContent>
          <w:r w:rsidRPr="00DC77E1">
            <w:rPr>
              <w:rStyle w:val="Platzhaltertext"/>
            </w:rPr>
            <w:t>Klicken oder tippen Sie hier, um Text einzugeben.</w:t>
          </w:r>
        </w:sdtContent>
      </w:sdt>
    </w:p>
    <w:p w14:paraId="31596E73" w14:textId="3C4A0EB3" w:rsidR="009214E7" w:rsidRPr="008A1DA0" w:rsidRDefault="009214E7" w:rsidP="00505839">
      <w:pPr>
        <w:tabs>
          <w:tab w:val="left" w:pos="3402"/>
        </w:tabs>
        <w:rPr>
          <w:rFonts w:cs="Arial"/>
        </w:rPr>
      </w:pPr>
    </w:p>
    <w:p w14:paraId="0107357D" w14:textId="77777777" w:rsidR="008A1DA0" w:rsidRPr="008A1DA0" w:rsidRDefault="008A1DA0" w:rsidP="00B33612">
      <w:pPr>
        <w:pStyle w:val="berschrift2"/>
      </w:pPr>
      <w:r w:rsidRPr="008A1DA0">
        <w:t>Aluminiumprofile Eck- und T-Verbindungen</w:t>
      </w:r>
    </w:p>
    <w:p w14:paraId="0C9BB5A9" w14:textId="54956EE0" w:rsidR="00505839" w:rsidRDefault="00505839" w:rsidP="003C0A92">
      <w:pPr>
        <w:jc w:val="left"/>
      </w:pPr>
      <w:r>
        <w:t xml:space="preserve">Die Verbindung der Blendrahmen für den Schiebeflügel sowie für die Festverglasung erfolgt stumpf. Die Stösse im Durchgangsbereich müssen durch passgenaue Profile einrasten. Es ist darauf zu achten, dass die Profile nicht verkanten. </w:t>
      </w:r>
      <w:r w:rsidRPr="00F60BE6">
        <w:t>Auf akkurate</w:t>
      </w:r>
      <w:r>
        <w:t xml:space="preserve"> Schnittqualität ist zu achten. Für die verwendeten Profile muss ein den Systemvorgaben entsprechender Abstand eingehalten werden.</w:t>
      </w:r>
    </w:p>
    <w:p w14:paraId="03CB7659" w14:textId="2F87E82F" w:rsidR="009214E7" w:rsidRDefault="009214E7" w:rsidP="003C0A92">
      <w:pPr>
        <w:jc w:val="left"/>
      </w:pPr>
    </w:p>
    <w:p w14:paraId="06639C3D" w14:textId="76BB816E" w:rsidR="009214E7" w:rsidRDefault="009214E7" w:rsidP="009214E7">
      <w:pPr>
        <w:tabs>
          <w:tab w:val="left" w:pos="3119"/>
          <w:tab w:val="left" w:pos="4253"/>
          <w:tab w:val="left" w:pos="6237"/>
          <w:tab w:val="left" w:pos="7371"/>
        </w:tabs>
        <w:rPr>
          <w:rFonts w:cs="Arial"/>
        </w:rPr>
      </w:pPr>
      <w:r>
        <w:rPr>
          <w:rFonts w:cs="Arial"/>
        </w:rPr>
        <w:t xml:space="preserve">Oberfläche/Farbe: </w:t>
      </w:r>
      <w:sdt>
        <w:sdtPr>
          <w:rPr>
            <w:rFonts w:cs="Arial"/>
          </w:rPr>
          <w:id w:val="1190955537"/>
          <w:placeholder>
            <w:docPart w:val="02DA39638810497F84D4E9F017FDBCF2"/>
          </w:placeholder>
          <w:showingPlcHdr/>
        </w:sdtPr>
        <w:sdtEndPr/>
        <w:sdtContent>
          <w:r w:rsidRPr="00DC77E1">
            <w:rPr>
              <w:rStyle w:val="Platzhaltertext"/>
            </w:rPr>
            <w:t>Klicken oder tippen Sie hier, um Text einzugeben.</w:t>
          </w:r>
        </w:sdtContent>
      </w:sdt>
    </w:p>
    <w:p w14:paraId="12615AAA" w14:textId="3BDFEF6B" w:rsidR="009214E7" w:rsidRDefault="009214E7" w:rsidP="009214E7">
      <w:pPr>
        <w:tabs>
          <w:tab w:val="left" w:pos="3119"/>
          <w:tab w:val="left" w:pos="4253"/>
          <w:tab w:val="left" w:pos="6237"/>
          <w:tab w:val="left" w:pos="7371"/>
        </w:tabs>
        <w:rPr>
          <w:rFonts w:cs="Arial"/>
        </w:rPr>
      </w:pPr>
    </w:p>
    <w:p w14:paraId="0FC73733" w14:textId="77777777" w:rsidR="009214E7" w:rsidRDefault="009214E7" w:rsidP="009214E7">
      <w:pPr>
        <w:tabs>
          <w:tab w:val="left" w:pos="3119"/>
          <w:tab w:val="left" w:pos="4253"/>
          <w:tab w:val="left" w:pos="6237"/>
          <w:tab w:val="left" w:pos="7371"/>
        </w:tabs>
        <w:rPr>
          <w:rFonts w:cs="Arial"/>
        </w:rPr>
      </w:pPr>
    </w:p>
    <w:p w14:paraId="4C94BF2E" w14:textId="77777777" w:rsidR="008A1DA0" w:rsidRPr="008A1DA0" w:rsidRDefault="008A1DA0" w:rsidP="00B33612">
      <w:pPr>
        <w:pStyle w:val="berschrift2"/>
      </w:pPr>
      <w:r w:rsidRPr="008A1DA0">
        <w:lastRenderedPageBreak/>
        <w:t>Dichtsystem</w:t>
      </w:r>
    </w:p>
    <w:p w14:paraId="01772231" w14:textId="77777777" w:rsidR="00030A0C" w:rsidRPr="00030A0C" w:rsidRDefault="00030A0C" w:rsidP="003C0A92">
      <w:pPr>
        <w:jc w:val="left"/>
        <w:rPr>
          <w:rFonts w:cs="Arial"/>
        </w:rPr>
      </w:pPr>
      <w:r>
        <w:rPr>
          <w:rFonts w:cs="Arial"/>
        </w:rPr>
        <w:t xml:space="preserve">Es sind 2 dreiseitig umlaufende Dichtungsebenen im Schiebeflügel einzusetzen. Die Dichtungen werden durch das Heben der Tür freigestellt und erlauben so einen leichten Lauf des Schiebflügel. Im ober Bereich ist zwischen Rahmen Flügelmetall eine zusätzliche Winddichtung einzusetzen. Im Übergang Festverglasung-Flügel sind Verhakungsprofile mit Dichtungen </w:t>
      </w:r>
      <w:r w:rsidR="00E51A31">
        <w:rPr>
          <w:rFonts w:cs="Arial"/>
        </w:rPr>
        <w:t>einzusetzen,</w:t>
      </w:r>
      <w:r>
        <w:rPr>
          <w:rFonts w:cs="Arial"/>
        </w:rPr>
        <w:t xml:space="preserve"> die oben und unten eine Ebene mit den Dichtungen im Flügel bilden. Sämtliche Dichtungen sind so </w:t>
      </w:r>
      <w:r w:rsidR="00E51A31">
        <w:rPr>
          <w:rFonts w:cs="Arial"/>
        </w:rPr>
        <w:t>einzusetzen,</w:t>
      </w:r>
      <w:r>
        <w:rPr>
          <w:rFonts w:cs="Arial"/>
        </w:rPr>
        <w:t xml:space="preserve"> dass diese weder durch temperaturbedingte Längenänderungen noch durch die Betätigung der Türe aus Ihrer Position gebracht werden.</w:t>
      </w:r>
    </w:p>
    <w:p w14:paraId="52675EC2" w14:textId="77777777" w:rsidR="00505839" w:rsidRDefault="00505839" w:rsidP="00505839"/>
    <w:p w14:paraId="62AB11B7" w14:textId="77777777" w:rsidR="008A1DA0" w:rsidRPr="008A1DA0" w:rsidRDefault="008A1DA0" w:rsidP="00B33612">
      <w:pPr>
        <w:pStyle w:val="berschrift2"/>
      </w:pPr>
      <w:r w:rsidRPr="008A1DA0">
        <w:t>Verbindung der Aluminiumrahmen mit den Holzrahmen</w:t>
      </w:r>
    </w:p>
    <w:p w14:paraId="57D38B98" w14:textId="77777777" w:rsidR="008A1DA0" w:rsidRPr="008A1DA0" w:rsidRDefault="008A1DA0" w:rsidP="003C0A92">
      <w:pPr>
        <w:jc w:val="left"/>
        <w:rPr>
          <w:rFonts w:cs="Arial"/>
        </w:rPr>
      </w:pPr>
      <w:r w:rsidRPr="008A1DA0">
        <w:rPr>
          <w:rFonts w:cs="Arial"/>
        </w:rPr>
        <w:t>Auf Grund unterschiedlicher Längendehnungen von Holz und Metall, ergeben sich zwischen den Materialien auch unterschiedliche Bewegungen. Diese müssen durch geeignete Materialverbinder aufgenommen und ausgeglichen werden. Die Längenausdehnung der Metallteile darf nicht zu Geräuschen führen. Alle Metallprofile sind auf den Holzprofilen so zu befestigen, dass Wärmebrücken vermieden werden und thermisch bedingte Materialbewegungen ungehindert erfolgen können. Starre Verbindungen sind unzulässig. Ausfräsungen oder sonstige, den Holzteil schwächende, Ausnehmungen zur Anbringung der Verbindungselemente sind aus statischen Gründen nicht zulässig.</w:t>
      </w:r>
    </w:p>
    <w:p w14:paraId="699F388F" w14:textId="77777777" w:rsidR="008A1DA0" w:rsidRPr="008A1DA0" w:rsidRDefault="008A1DA0" w:rsidP="003C0A92">
      <w:pPr>
        <w:jc w:val="left"/>
      </w:pPr>
      <w:r w:rsidRPr="008A1DA0">
        <w:rPr>
          <w:rFonts w:cs="Arial"/>
        </w:rPr>
        <w:t xml:space="preserve">Die Befestigung der Aluminium- Blendrahmen, -Kämpfer und –Setzhölzer </w:t>
      </w:r>
      <w:r w:rsidRPr="008A1DA0">
        <w:t>auf dem Holzteil hat durch systembedingte klemmbare oder schraubbare (mit Schraubenzentrierung) Befestigungsgarnituren zu erfolgen.</w:t>
      </w:r>
    </w:p>
    <w:p w14:paraId="1C49A6D6" w14:textId="77777777" w:rsidR="008A1DA0" w:rsidRPr="008A1DA0" w:rsidRDefault="008A1DA0" w:rsidP="00B33612">
      <w:pPr>
        <w:pStyle w:val="berschrift2"/>
      </w:pPr>
      <w:r w:rsidRPr="008A1DA0">
        <w:t>Hinterlüftung</w:t>
      </w:r>
    </w:p>
    <w:p w14:paraId="50920DE6" w14:textId="77777777" w:rsidR="00505839" w:rsidRPr="000E1587" w:rsidRDefault="00505839" w:rsidP="003C0A92">
      <w:pPr>
        <w:jc w:val="left"/>
      </w:pPr>
      <w:r w:rsidRPr="000E1587">
        <w:t xml:space="preserve">Der Abstand zwischen der äusseren Holzoberfläche und der Innenfläche der Aluminiumprofile muss, mit </w:t>
      </w:r>
      <w:r w:rsidRPr="004C3985">
        <w:t>Ausnahme konstruktionsbedingter Auflageflächen, mindestens 8 mm betragen. Die Aluminiumprofile für Blend- und Flügelrahmen sind über spezielle Verbindungselemente punktförmig zu befestigen. Um einen ausreichenden</w:t>
      </w:r>
      <w:r w:rsidRPr="000E1587">
        <w:t xml:space="preserve"> Dampfdruckausgleich zwischen Aluminium und Holzprofilen sicherzustellen, müssen sämtliche Hohlräume zwischen Aluminium und Holz über schlagregengeschützte Öffnungen</w:t>
      </w:r>
      <w:r w:rsidR="008D0BB0">
        <w:t xml:space="preserve"> eine </w:t>
      </w:r>
      <w:r w:rsidRPr="000E1587">
        <w:t>Verbindung zum Aussenklima haben.</w:t>
      </w:r>
    </w:p>
    <w:p w14:paraId="0E2C0633" w14:textId="77777777" w:rsidR="008A1DA0" w:rsidRPr="008A1DA0" w:rsidRDefault="008A1DA0" w:rsidP="00B33612">
      <w:pPr>
        <w:pStyle w:val="berschrift2"/>
      </w:pPr>
      <w:r w:rsidRPr="008A1DA0">
        <w:t>Entwässerung der Konstruktion</w:t>
      </w:r>
    </w:p>
    <w:p w14:paraId="49F69D9B" w14:textId="77777777" w:rsidR="00505839" w:rsidRDefault="00505839" w:rsidP="008D0BB0">
      <w:pPr>
        <w:jc w:val="left"/>
      </w:pPr>
      <w:r w:rsidRPr="000E1587">
        <w:t xml:space="preserve">Eine Entwässerung der Konstruktion ist zwingend vorzusehen. Die Ableitung des eingedrungenen Wassers muss nach aussen gewährleistet sein, so dass kein Wasser in den Baukörper eindringen kann. </w:t>
      </w:r>
      <w:r w:rsidRPr="00E305D2">
        <w:t>Die Entwässerung</w:t>
      </w:r>
      <w:r>
        <w:t xml:space="preserve"> (verdeckt)</w:t>
      </w:r>
      <w:r w:rsidRPr="00E305D2">
        <w:t xml:space="preserve"> hat über S</w:t>
      </w:r>
      <w:r>
        <w:t>chlitze, mindestens 25 x 5 mm, im Schwellenprofil zu erfolgen. D</w:t>
      </w:r>
      <w:r w:rsidRPr="00E305D2">
        <w:t xml:space="preserve">ie </w:t>
      </w:r>
      <w:r>
        <w:t xml:space="preserve">Schlitze müssen </w:t>
      </w:r>
      <w:r w:rsidRPr="00E305D2">
        <w:t>in ausreichender</w:t>
      </w:r>
      <w:r>
        <w:t xml:space="preserve"> Anzahl vorhanden sein. </w:t>
      </w:r>
      <w:r w:rsidRPr="00E305D2">
        <w:t xml:space="preserve">Damit </w:t>
      </w:r>
      <w:r>
        <w:t>ist sichergestellt</w:t>
      </w:r>
      <w:r w:rsidRPr="00E305D2">
        <w:t>, dass die Entwässerung ohne Holzberührung</w:t>
      </w:r>
      <w:r>
        <w:t xml:space="preserve"> erfolgt.</w:t>
      </w:r>
    </w:p>
    <w:p w14:paraId="15091D4D" w14:textId="77777777" w:rsidR="00505839" w:rsidRPr="00505839" w:rsidRDefault="00505839" w:rsidP="00B33612">
      <w:pPr>
        <w:pStyle w:val="berschrift2"/>
      </w:pPr>
      <w:r w:rsidRPr="00505839">
        <w:t>Schwellenprofil</w:t>
      </w:r>
    </w:p>
    <w:p w14:paraId="19B5CC38" w14:textId="59FB0987" w:rsidR="00505839" w:rsidRDefault="00505839" w:rsidP="008D0BB0">
      <w:pPr>
        <w:jc w:val="left"/>
      </w:pPr>
      <w:r>
        <w:t xml:space="preserve">Das Schwellenprofil ist aus glasfaserverstärktem Kunststoff (GFK) mit hoher Stabilität auszuführen. Die Verbindung zum Holzrahmen hat mechanisch zu erfolgen. End- und Mittelkappen, zwischen Schwelle und aufrechtem Rahmenholz, sind systemgerecht abzudichten. </w:t>
      </w:r>
      <w:r w:rsidR="00524914">
        <w:t>Die Schwelle ist barrierefrei mit einer max. Erhöhung von 5mm auszuführen. Wahlweise ist eine 0-Schwelle ohne jegliche Erhöhung möglich</w:t>
      </w:r>
      <w:r>
        <w:t>.</w:t>
      </w:r>
      <w:r w:rsidR="008D0BB0">
        <w:t xml:space="preserve"> Die Schwelle gewährleistet für die nachfolgenden Gewerke eine optimale Anschlussmöglichkeit gemäss SIA 271.2021</w:t>
      </w:r>
      <w:r w:rsidR="002352F8">
        <w:t>. Alle unter OK fertigen Boden liegenden Materialien müssen unverrottbar sein.</w:t>
      </w:r>
    </w:p>
    <w:p w14:paraId="6E68517D" w14:textId="77777777" w:rsidR="00505839" w:rsidRPr="00505839" w:rsidRDefault="00505839" w:rsidP="00B33612">
      <w:pPr>
        <w:pStyle w:val="berschrift2"/>
      </w:pPr>
      <w:r w:rsidRPr="00505839">
        <w:lastRenderedPageBreak/>
        <w:t>Festverglasung / Sockel</w:t>
      </w:r>
    </w:p>
    <w:p w14:paraId="330B1DC0" w14:textId="77777777" w:rsidR="00505839" w:rsidRDefault="00505839" w:rsidP="008D0BB0">
      <w:pPr>
        <w:jc w:val="left"/>
      </w:pPr>
      <w:r>
        <w:t xml:space="preserve">Damit optisch eine rahmenlose Festverglasungsansicht entsteht, ist das Isolierglas unten in die Schwelle sowie seitlich und oben in den Rahmen zu verglasen. </w:t>
      </w:r>
      <w:r w:rsidRPr="00AE3AD8">
        <w:t xml:space="preserve">Ein Sockel </w:t>
      </w:r>
      <w:r w:rsidR="000529AA">
        <w:t>bzw. Einleimer können</w:t>
      </w:r>
      <w:r w:rsidRPr="00AE3AD8">
        <w:t xml:space="preserve"> auf Wunsch, ebenso ausgeführt werden.</w:t>
      </w:r>
    </w:p>
    <w:p w14:paraId="0EDA1EBE" w14:textId="77777777" w:rsidR="00505839" w:rsidRPr="00505839" w:rsidRDefault="00505839" w:rsidP="00B33612">
      <w:pPr>
        <w:pStyle w:val="berschrift2"/>
      </w:pPr>
      <w:r w:rsidRPr="00505839">
        <w:t>Beschläge</w:t>
      </w:r>
    </w:p>
    <w:p w14:paraId="60DA150C" w14:textId="7B8F9999" w:rsidR="003A3373" w:rsidRDefault="003A3373" w:rsidP="008D0BB0">
      <w:pPr>
        <w:jc w:val="left"/>
      </w:pPr>
      <w:r>
        <w:t xml:space="preserve">Wahlweise können Hebe-Schiebe-Beschläge </w:t>
      </w:r>
      <w:r w:rsidR="001B7F65">
        <w:t>passend zum System Duraslide top</w:t>
      </w:r>
      <w:r>
        <w:t xml:space="preserve"> eingesetzt werden. Die Beschläge sind gemäss den Vorgaben der Beschlagshersteller je nach Flügelgewicht und Flügelgrösse auszubilden. Es sind zwingend Hebegetriebe mit geringen Bedienkräften einzusetzen. Die Ausbildung der Schiebetüren ist nach den Vorgaben des Systemherstellers </w:t>
      </w:r>
      <w:r w:rsidR="004772D4">
        <w:t xml:space="preserve">Ernst Schweizer AG </w:t>
      </w:r>
      <w:r>
        <w:t>passend zum jeweiligen Beschlag auszubilden. Der Nachweis der Konformität hat durch die Abgabe einer Leistungserklärung gemäss Produktnorm SN EN 14351 spätestens zum Abnahmetermin zu erfolgen.</w:t>
      </w:r>
    </w:p>
    <w:p w14:paraId="296645C7" w14:textId="14C8A4A0" w:rsidR="008D0BB0" w:rsidRPr="003A3373" w:rsidRDefault="008D0BB0" w:rsidP="008D0BB0">
      <w:pPr>
        <w:jc w:val="left"/>
      </w:pPr>
      <w:r>
        <w:t xml:space="preserve">Der äussere </w:t>
      </w:r>
      <w:r w:rsidR="004772D4">
        <w:t>Z</w:t>
      </w:r>
      <w:r>
        <w:t>uziehgriff wird bevorzug mit</w:t>
      </w:r>
      <w:r w:rsidR="004772D4">
        <w:t xml:space="preserve"> dem im Profil an geformten Griff-Nut,</w:t>
      </w:r>
      <w:r>
        <w:t xml:space="preserve"> System Duraslide top ausgeführt. Muschelgriffe sind nicht erwünscht.</w:t>
      </w:r>
    </w:p>
    <w:p w14:paraId="538FA3A8" w14:textId="356BA89D" w:rsidR="00505839" w:rsidRDefault="00505839" w:rsidP="008D0BB0">
      <w:pPr>
        <w:jc w:val="left"/>
      </w:pPr>
      <w:r w:rsidRPr="00161350">
        <w:t>Die Möglichkeit zur Wartung und Instandhaltung der Beschläge muss durch eine Wartung bzw. Pflegeanleitung gegeben sein.</w:t>
      </w:r>
      <w:r>
        <w:t xml:space="preserve"> </w:t>
      </w:r>
      <w:r w:rsidRPr="00161350">
        <w:t>Diese ist spätestens mit der Schlussrechnung unaufgefordert an die Nutzer zu übergeben.</w:t>
      </w:r>
    </w:p>
    <w:p w14:paraId="7E305816" w14:textId="1FB04805" w:rsidR="004A3737" w:rsidRDefault="004A3737" w:rsidP="008D0BB0">
      <w:pPr>
        <w:jc w:val="left"/>
      </w:pPr>
    </w:p>
    <w:bookmarkStart w:id="5" w:name="_Hlk151535829"/>
    <w:p w14:paraId="2CEDDA4C" w14:textId="77777777" w:rsidR="004A3737" w:rsidRDefault="00D90D50" w:rsidP="004A3737">
      <w:pPr>
        <w:tabs>
          <w:tab w:val="left" w:pos="3119"/>
          <w:tab w:val="left" w:pos="4253"/>
          <w:tab w:val="left" w:pos="6237"/>
          <w:tab w:val="left" w:pos="7371"/>
        </w:tabs>
        <w:rPr>
          <w:rFonts w:cs="Arial"/>
        </w:rPr>
      </w:pPr>
      <w:sdt>
        <w:sdtPr>
          <w:id w:val="58835427"/>
          <w14:checkbox>
            <w14:checked w14:val="0"/>
            <w14:checkedState w14:val="2612" w14:font="MS Gothic"/>
            <w14:uncheckedState w14:val="2610" w14:font="MS Gothic"/>
          </w14:checkbox>
        </w:sdtPr>
        <w:sdtEndPr/>
        <w:sdtContent>
          <w:r w:rsidR="004A3737">
            <w:rPr>
              <w:rFonts w:ascii="MS Gothic" w:eastAsia="MS Gothic" w:hAnsi="MS Gothic" w:hint="eastAsia"/>
            </w:rPr>
            <w:t>☐</w:t>
          </w:r>
        </w:sdtContent>
      </w:sdt>
      <w:bookmarkEnd w:id="5"/>
      <w:r w:rsidR="004A3737">
        <w:rPr>
          <w:rFonts w:cs="Arial"/>
        </w:rPr>
        <w:t xml:space="preserve"> Griffleiste an geformt, oder</w:t>
      </w:r>
      <w:r w:rsidR="004A3737">
        <w:rPr>
          <w:rFonts w:cs="Arial"/>
        </w:rPr>
        <w:tab/>
      </w:r>
      <w:sdt>
        <w:sdtPr>
          <w:id w:val="1810359213"/>
          <w14:checkbox>
            <w14:checked w14:val="0"/>
            <w14:checkedState w14:val="2612" w14:font="MS Gothic"/>
            <w14:uncheckedState w14:val="2610" w14:font="MS Gothic"/>
          </w14:checkbox>
        </w:sdtPr>
        <w:sdtEndPr/>
        <w:sdtContent>
          <w:r w:rsidR="004A3737">
            <w:rPr>
              <w:rFonts w:ascii="MS Gothic" w:eastAsia="MS Gothic" w:hAnsi="MS Gothic" w:hint="eastAsia"/>
            </w:rPr>
            <w:t>☐</w:t>
          </w:r>
        </w:sdtContent>
      </w:sdt>
      <w:r w:rsidR="004A3737">
        <w:t xml:space="preserve"> Muschelgriff</w:t>
      </w:r>
    </w:p>
    <w:p w14:paraId="48C79D64" w14:textId="77777777" w:rsidR="004A3737" w:rsidRDefault="004A3737" w:rsidP="008D0BB0">
      <w:pPr>
        <w:jc w:val="left"/>
      </w:pPr>
    </w:p>
    <w:p w14:paraId="48863EFE" w14:textId="77777777" w:rsidR="00505839" w:rsidRPr="00505839" w:rsidRDefault="00505839" w:rsidP="00B33612">
      <w:pPr>
        <w:pStyle w:val="berschrift2"/>
      </w:pPr>
      <w:r w:rsidRPr="00505839">
        <w:t>Verglasung</w:t>
      </w:r>
    </w:p>
    <w:p w14:paraId="612B83BE" w14:textId="48F374A2" w:rsidR="00505839" w:rsidRPr="000E1587" w:rsidRDefault="00505839" w:rsidP="001B7F65">
      <w:pPr>
        <w:jc w:val="left"/>
        <w:rPr>
          <w:rFonts w:cs="Arial"/>
        </w:rPr>
      </w:pPr>
      <w:r w:rsidRPr="000E1587">
        <w:rPr>
          <w:rFonts w:cs="Arial"/>
        </w:rPr>
        <w:t>Die Verglasung ist gemäss der Systembeschreibung</w:t>
      </w:r>
      <w:r w:rsidR="001B7F65">
        <w:rPr>
          <w:rFonts w:cs="Arial"/>
        </w:rPr>
        <w:t xml:space="preserve"> der Ernst Schweizer AG</w:t>
      </w:r>
      <w:r w:rsidRPr="000E1587">
        <w:rPr>
          <w:rFonts w:cs="Arial"/>
        </w:rPr>
        <w:t xml:space="preserve"> als Trockenverglasung auszuführen. Die Kräfte an den Verklotzungsstellen müssen einwandfrei auf den Rahmen übertragen werden.</w:t>
      </w:r>
    </w:p>
    <w:p w14:paraId="5D69F852" w14:textId="716B0F12" w:rsidR="00505839" w:rsidRDefault="00505839" w:rsidP="001B7F65">
      <w:pPr>
        <w:jc w:val="left"/>
      </w:pPr>
      <w:r w:rsidRPr="000E1587">
        <w:rPr>
          <w:rFonts w:cs="Arial"/>
        </w:rPr>
        <w:t xml:space="preserve">Im Flügel muss zum Feuchtigkeitsausgleich der Falzgrund immer mit Öffnungen versehen sein. </w:t>
      </w:r>
      <w:r w:rsidRPr="000E1587">
        <w:t>Die Trockenverglasung ist entsprechend der Systembeschreib</w:t>
      </w:r>
      <w:r w:rsidR="003358B4">
        <w:t xml:space="preserve">ung </w:t>
      </w:r>
      <w:r w:rsidR="001B7F65">
        <w:t xml:space="preserve">der </w:t>
      </w:r>
      <w:r w:rsidR="001B7F65">
        <w:rPr>
          <w:rFonts w:cs="Arial"/>
        </w:rPr>
        <w:t>Ernst Schweizer AG</w:t>
      </w:r>
      <w:r w:rsidR="001B7F65" w:rsidRPr="000E1587">
        <w:rPr>
          <w:rFonts w:cs="Arial"/>
        </w:rPr>
        <w:t xml:space="preserve"> </w:t>
      </w:r>
      <w:r w:rsidR="003358B4">
        <w:t xml:space="preserve">mit äusseren </w:t>
      </w:r>
      <w:r w:rsidR="008D0BB0">
        <w:t>EPDM-Dichtungsprofilen</w:t>
      </w:r>
      <w:r w:rsidRPr="000E1587">
        <w:t xml:space="preserve"> auszuführen. Auf der Innenseite sind ebenfalls ausschliesslich Dichtungs-Profile aus EPDM einzusetzen.</w:t>
      </w:r>
    </w:p>
    <w:p w14:paraId="45685BFF" w14:textId="77777777" w:rsidR="00D662B1" w:rsidRDefault="00D662B1" w:rsidP="00505839"/>
    <w:p w14:paraId="4F9E294A" w14:textId="77777777" w:rsidR="00D662B1" w:rsidRPr="000E1587" w:rsidRDefault="00D662B1" w:rsidP="008D0BB0">
      <w:pPr>
        <w:jc w:val="left"/>
        <w:rPr>
          <w:rFonts w:cs="Arial"/>
        </w:rPr>
      </w:pPr>
      <w:r>
        <w:t xml:space="preserve">Bei der Dimensionierung und beim Festlegen der Glasbeschaffenheit müssen die </w:t>
      </w:r>
      <w:r w:rsidR="00ED17BE">
        <w:t xml:space="preserve">geltenden Normen durch den Fensterbauer </w:t>
      </w:r>
      <w:r>
        <w:t xml:space="preserve">berücksichtigt werden. </w:t>
      </w:r>
      <w:r w:rsidR="00307976">
        <w:t>Windlast, SIGAB, ev. a</w:t>
      </w:r>
      <w:r w:rsidR="00353878">
        <w:t>ndere.</w:t>
      </w:r>
    </w:p>
    <w:p w14:paraId="01A2EC0E" w14:textId="77777777" w:rsidR="00505839" w:rsidRPr="00505839" w:rsidRDefault="00505839" w:rsidP="00B33612">
      <w:pPr>
        <w:pStyle w:val="berschrift2"/>
      </w:pPr>
      <w:r w:rsidRPr="00505839">
        <w:t>Klotzung</w:t>
      </w:r>
    </w:p>
    <w:p w14:paraId="62468557" w14:textId="77777777" w:rsidR="00505839" w:rsidRDefault="00505839" w:rsidP="008D0BB0">
      <w:pPr>
        <w:jc w:val="left"/>
        <w:rPr>
          <w:rFonts w:cs="Arial"/>
        </w:rPr>
      </w:pPr>
      <w:r w:rsidRPr="000E1587">
        <w:rPr>
          <w:rFonts w:cs="Arial"/>
        </w:rPr>
        <w:t>Unabhängig von der Verglasungsart ist die Verklotzung der Glasscheiben</w:t>
      </w:r>
      <w:r>
        <w:rPr>
          <w:rFonts w:cs="Arial"/>
        </w:rPr>
        <w:t xml:space="preserve"> </w:t>
      </w:r>
      <w:r w:rsidRPr="000E1587">
        <w:rPr>
          <w:rFonts w:cs="Arial"/>
        </w:rPr>
        <w:t>und sonstiger Füllungen, entsprechend der Glasnorm 01 für ebene Glasscheiben, nach dem neusten Stand der Technik auszuführen.</w:t>
      </w:r>
    </w:p>
    <w:p w14:paraId="4676338C" w14:textId="77777777" w:rsidR="00524914" w:rsidRPr="00505839" w:rsidRDefault="00524914" w:rsidP="00524914">
      <w:pPr>
        <w:pStyle w:val="berschrift2"/>
      </w:pPr>
      <w:r>
        <w:t>Bauanschlüsse</w:t>
      </w:r>
    </w:p>
    <w:p w14:paraId="3FA4581A" w14:textId="77777777" w:rsidR="003A3373" w:rsidRDefault="003A3373" w:rsidP="008D0BB0">
      <w:pPr>
        <w:jc w:val="left"/>
      </w:pPr>
      <w:r>
        <w:t>Die Ausbildung der Baukörperanschlüsse hat gemäss SIA 271</w:t>
      </w:r>
      <w:r w:rsidR="008D0BB0">
        <w:t>.2021</w:t>
      </w:r>
      <w:r>
        <w:t>zu erfolgen. Hierfür ist die Profilierung der Schiebtür in den Anschlussbereichen entsprechend den Vorgaben zur Verklebungsbreite zu wählen.</w:t>
      </w:r>
    </w:p>
    <w:p w14:paraId="1ED4B9E9" w14:textId="08A43039" w:rsidR="00524914" w:rsidRDefault="00524914" w:rsidP="008D0BB0">
      <w:pPr>
        <w:jc w:val="left"/>
        <w:rPr>
          <w:rFonts w:cs="Arial"/>
        </w:rPr>
      </w:pPr>
      <w:r>
        <w:t xml:space="preserve">Die Sockelausbildung hat mit formgenauen, zur GFK-Schwelle passenden, </w:t>
      </w:r>
      <w:r w:rsidR="008D0BB0">
        <w:t xml:space="preserve">und aussen bündigen </w:t>
      </w:r>
      <w:r>
        <w:t xml:space="preserve">Unterbauten aus unverrottbarem Material gemäss den Angaben des Systemherstellers </w:t>
      </w:r>
      <w:r w:rsidR="001B7F65">
        <w:t xml:space="preserve">Ernst Schweizer AG </w:t>
      </w:r>
      <w:r>
        <w:t>zu erfolgen.</w:t>
      </w:r>
    </w:p>
    <w:p w14:paraId="61ECD8AA" w14:textId="77777777" w:rsidR="00721B54" w:rsidRDefault="00721B54">
      <w:pPr>
        <w:tabs>
          <w:tab w:val="clear" w:pos="1134"/>
          <w:tab w:val="clear" w:pos="9356"/>
        </w:tabs>
        <w:spacing w:line="240" w:lineRule="auto"/>
        <w:ind w:left="0"/>
        <w:jc w:val="left"/>
        <w:rPr>
          <w:rFonts w:cs="Arial"/>
        </w:rPr>
      </w:pPr>
      <w:r>
        <w:rPr>
          <w:rFonts w:cs="Arial"/>
        </w:rPr>
        <w:br w:type="page"/>
      </w:r>
    </w:p>
    <w:p w14:paraId="5640D45D" w14:textId="77777777" w:rsidR="00721B54" w:rsidRPr="008A1DA0" w:rsidRDefault="00721B54" w:rsidP="00721B54">
      <w:pPr>
        <w:pStyle w:val="berschrift1"/>
        <w:keepLines w:val="0"/>
        <w:tabs>
          <w:tab w:val="clear" w:pos="9356"/>
          <w:tab w:val="right" w:pos="9639"/>
        </w:tabs>
        <w:ind w:left="1134" w:hanging="1134"/>
        <w:jc w:val="left"/>
      </w:pPr>
      <w:bookmarkStart w:id="6" w:name="_Toc313873627"/>
      <w:bookmarkStart w:id="7" w:name="_Toc313882711"/>
      <w:bookmarkStart w:id="8" w:name="_Toc321993219"/>
      <w:bookmarkStart w:id="9" w:name="_Toc323654881"/>
      <w:r w:rsidRPr="008A1DA0">
        <w:lastRenderedPageBreak/>
        <w:t>Leistungsbeschreibung</w:t>
      </w:r>
      <w:bookmarkEnd w:id="6"/>
      <w:bookmarkEnd w:id="7"/>
      <w:bookmarkEnd w:id="8"/>
      <w:bookmarkEnd w:id="9"/>
    </w:p>
    <w:p w14:paraId="101FCF20" w14:textId="77777777" w:rsidR="00721B54" w:rsidRDefault="00721B54" w:rsidP="008D0BB0">
      <w:pPr>
        <w:jc w:val="left"/>
        <w:rPr>
          <w:lang w:eastAsia="de-DE"/>
        </w:rPr>
      </w:pPr>
      <w:r w:rsidRPr="008A1DA0">
        <w:rPr>
          <w:lang w:eastAsia="de-DE"/>
        </w:rPr>
        <w:t xml:space="preserve">Die angegebenen Masse sind Stand der Projektierung und können während der Auftragsphase noch ändern. Die angebotenen Preise gelten bis zu </w:t>
      </w:r>
      <w:r w:rsidRPr="008A1DA0">
        <w:rPr>
          <w:rFonts w:cs="Arial"/>
          <w:lang w:eastAsia="de-DE"/>
        </w:rPr>
        <w:t>±</w:t>
      </w:r>
      <w:r w:rsidRPr="008A1DA0">
        <w:rPr>
          <w:lang w:eastAsia="de-DE"/>
        </w:rPr>
        <w:t xml:space="preserve"> 100mm Abweichung von den ausgeschriebenen Massen.</w:t>
      </w:r>
      <w:r>
        <w:rPr>
          <w:lang w:eastAsia="de-DE"/>
        </w:rPr>
        <w:t xml:space="preserve"> Die angegebenen Abmessungen sind Rahmenaussen-masse.</w:t>
      </w:r>
    </w:p>
    <w:p w14:paraId="2F59C236" w14:textId="77777777" w:rsidR="008D0BB0" w:rsidRPr="008D0BB0" w:rsidRDefault="008D0BB0" w:rsidP="008D0BB0">
      <w:pPr>
        <w:keepNext/>
        <w:numPr>
          <w:ilvl w:val="0"/>
          <w:numId w:val="19"/>
        </w:numPr>
        <w:tabs>
          <w:tab w:val="clear" w:pos="9356"/>
          <w:tab w:val="left" w:pos="1134"/>
          <w:tab w:val="right" w:pos="9639"/>
        </w:tabs>
        <w:spacing w:before="160" w:after="40"/>
        <w:ind w:left="927"/>
        <w:jc w:val="left"/>
        <w:outlineLvl w:val="1"/>
        <w:rPr>
          <w:b/>
        </w:rPr>
      </w:pPr>
      <w:bookmarkStart w:id="10" w:name="_Toc319498562"/>
      <w:bookmarkStart w:id="11" w:name="_Toc321993220"/>
      <w:bookmarkStart w:id="12" w:name="_Toc323654882"/>
      <w:r w:rsidRPr="008D0BB0">
        <w:rPr>
          <w:b/>
        </w:rPr>
        <w:t xml:space="preserve">Holz-Metall-Fenster Position/Lage: </w:t>
      </w:r>
      <w:sdt>
        <w:sdtPr>
          <w:rPr>
            <w:b/>
          </w:rPr>
          <w:id w:val="-566492971"/>
          <w:placeholder>
            <w:docPart w:val="D4CCC364BF724D6285DC242F3B2E47E0"/>
          </w:placeholder>
          <w:showingPlcHdr/>
        </w:sdtPr>
        <w:sdtEndPr/>
        <w:sdtContent>
          <w:r w:rsidRPr="008D0BB0">
            <w:rPr>
              <w:b/>
              <w:color w:val="808080"/>
            </w:rPr>
            <w:t>Klicken oder tippen Sie hier, um Text einzugeben.</w:t>
          </w:r>
        </w:sdtContent>
      </w:sdt>
    </w:p>
    <w:p w14:paraId="217C6550" w14:textId="77777777" w:rsidR="008D0BB0" w:rsidRPr="008D0BB0" w:rsidRDefault="008D0BB0" w:rsidP="008D0BB0">
      <w:pPr>
        <w:tabs>
          <w:tab w:val="left" w:pos="3544"/>
        </w:tabs>
        <w:rPr>
          <w:rFonts w:cs="Arial"/>
        </w:rPr>
      </w:pPr>
      <w:r w:rsidRPr="008D0BB0">
        <w:rPr>
          <w:rFonts w:cs="Arial"/>
        </w:rPr>
        <w:t>Plandetails:</w:t>
      </w:r>
      <w:r w:rsidRPr="008D0BB0">
        <w:rPr>
          <w:rFonts w:cs="Arial"/>
        </w:rPr>
        <w:tab/>
      </w:r>
      <w:sdt>
        <w:sdtPr>
          <w:rPr>
            <w:rFonts w:cs="Arial"/>
          </w:rPr>
          <w:id w:val="-727375340"/>
          <w:placeholder>
            <w:docPart w:val="D4CCC364BF724D6285DC242F3B2E47E0"/>
          </w:placeholder>
        </w:sdtPr>
        <w:sdtEndPr/>
        <w:sdtContent>
          <w:sdt>
            <w:sdtPr>
              <w:rPr>
                <w:rFonts w:cs="Arial"/>
              </w:rPr>
              <w:id w:val="-1367220212"/>
              <w:placeholder>
                <w:docPart w:val="D4CCC364BF724D6285DC242F3B2E47E0"/>
              </w:placeholder>
            </w:sdtPr>
            <w:sdtEndPr/>
            <w:sdtContent>
              <w:sdt>
                <w:sdtPr>
                  <w:rPr>
                    <w:rFonts w:cs="Arial"/>
                  </w:rPr>
                  <w:id w:val="1165744437"/>
                  <w:placeholder>
                    <w:docPart w:val="D4CCC364BF724D6285DC242F3B2E47E0"/>
                  </w:placeholder>
                  <w:showingPlcHdr/>
                </w:sdtPr>
                <w:sdtEndPr/>
                <w:sdtContent>
                  <w:r w:rsidRPr="008D0BB0">
                    <w:rPr>
                      <w:color w:val="808080"/>
                    </w:rPr>
                    <w:t>Klicken oder tippen Sie hier, um Text einzugeben.</w:t>
                  </w:r>
                </w:sdtContent>
              </w:sdt>
            </w:sdtContent>
          </w:sdt>
          <w:r w:rsidRPr="008D0BB0">
            <w:rPr>
              <w:rFonts w:cs="Arial"/>
            </w:rPr>
            <w:tab/>
          </w:r>
        </w:sdtContent>
      </w:sdt>
    </w:p>
    <w:p w14:paraId="3C4783C8" w14:textId="77777777" w:rsidR="008D0BB0" w:rsidRPr="008D0BB0" w:rsidRDefault="008D0BB0" w:rsidP="008D0BB0">
      <w:pPr>
        <w:tabs>
          <w:tab w:val="left" w:pos="3544"/>
        </w:tabs>
        <w:rPr>
          <w:rFonts w:cs="Arial"/>
        </w:rPr>
      </w:pPr>
      <w:r w:rsidRPr="008D0BB0">
        <w:rPr>
          <w:rFonts w:cs="Arial"/>
        </w:rPr>
        <w:t>Feldeinteilung:</w:t>
      </w:r>
      <w:r w:rsidRPr="008D0BB0">
        <w:rPr>
          <w:rFonts w:cs="Arial"/>
        </w:rPr>
        <w:tab/>
      </w:r>
      <w:sdt>
        <w:sdtPr>
          <w:rPr>
            <w:rFonts w:cs="Arial"/>
          </w:rPr>
          <w:id w:val="1007403140"/>
          <w:placeholder>
            <w:docPart w:val="D4CCC364BF724D6285DC242F3B2E47E0"/>
          </w:placeholder>
          <w:showingPlcHdr/>
        </w:sdtPr>
        <w:sdtEndPr/>
        <w:sdtContent>
          <w:r w:rsidRPr="008D0BB0">
            <w:rPr>
              <w:color w:val="808080"/>
            </w:rPr>
            <w:t>Klicken oder tippen Sie hier, um Text einzugeben.</w:t>
          </w:r>
        </w:sdtContent>
      </w:sdt>
    </w:p>
    <w:p w14:paraId="1E9761B5" w14:textId="77777777" w:rsidR="008D0BB0" w:rsidRPr="008D0BB0" w:rsidRDefault="008D0BB0" w:rsidP="008D0BB0">
      <w:pPr>
        <w:tabs>
          <w:tab w:val="left" w:pos="3544"/>
        </w:tabs>
        <w:rPr>
          <w:rFonts w:cs="Arial"/>
        </w:rPr>
      </w:pPr>
      <w:r w:rsidRPr="008D0BB0">
        <w:rPr>
          <w:rFonts w:cs="Arial"/>
        </w:rPr>
        <w:t>Rahmenverbreiterungen:</w:t>
      </w:r>
      <w:r w:rsidRPr="008D0BB0">
        <w:rPr>
          <w:rFonts w:cs="Arial"/>
        </w:rPr>
        <w:tab/>
      </w:r>
      <w:sdt>
        <w:sdtPr>
          <w:rPr>
            <w:rFonts w:cs="Arial"/>
          </w:rPr>
          <w:id w:val="-1781021398"/>
          <w:placeholder>
            <w:docPart w:val="D4CCC364BF724D6285DC242F3B2E47E0"/>
          </w:placeholder>
        </w:sdtPr>
        <w:sdtEndPr/>
        <w:sdtContent>
          <w:sdt>
            <w:sdtPr>
              <w:rPr>
                <w:rFonts w:cs="Arial"/>
              </w:rPr>
              <w:id w:val="-273861100"/>
              <w:placeholder>
                <w:docPart w:val="D4CCC364BF724D6285DC242F3B2E47E0"/>
              </w:placeholder>
              <w:showingPlcHdr/>
            </w:sdtPr>
            <w:sdtEndPr/>
            <w:sdtContent>
              <w:r w:rsidRPr="008D0BB0">
                <w:rPr>
                  <w:color w:val="808080"/>
                </w:rPr>
                <w:t>Klicken oder tippen Sie hier, um Text einzugeben.</w:t>
              </w:r>
            </w:sdtContent>
          </w:sdt>
          <w:r w:rsidRPr="008D0BB0">
            <w:rPr>
              <w:rFonts w:cs="Arial"/>
            </w:rPr>
            <w:tab/>
          </w:r>
        </w:sdtContent>
      </w:sdt>
    </w:p>
    <w:p w14:paraId="308C0C42" w14:textId="77777777" w:rsidR="008D0BB0" w:rsidRPr="008D0BB0" w:rsidRDefault="008D0BB0" w:rsidP="008D0BB0">
      <w:pPr>
        <w:tabs>
          <w:tab w:val="left" w:pos="3544"/>
        </w:tabs>
        <w:rPr>
          <w:rFonts w:cs="Arial"/>
        </w:rPr>
      </w:pPr>
      <w:r w:rsidRPr="008D0BB0">
        <w:rPr>
          <w:rFonts w:cs="Arial"/>
        </w:rPr>
        <w:t>Holzbreiten:</w:t>
      </w:r>
      <w:r w:rsidRPr="008D0BB0">
        <w:rPr>
          <w:rFonts w:cs="Arial"/>
        </w:rPr>
        <w:tab/>
      </w:r>
      <w:sdt>
        <w:sdtPr>
          <w:rPr>
            <w:rFonts w:cs="Arial"/>
          </w:rPr>
          <w:id w:val="-1270459359"/>
          <w:placeholder>
            <w:docPart w:val="D4CCC364BF724D6285DC242F3B2E47E0"/>
          </w:placeholder>
          <w:showingPlcHdr/>
        </w:sdtPr>
        <w:sdtEndPr/>
        <w:sdtContent>
          <w:r w:rsidRPr="008D0BB0">
            <w:rPr>
              <w:color w:val="808080"/>
            </w:rPr>
            <w:t>Klicken oder tippen Sie hier, um Text einzugeben.</w:t>
          </w:r>
        </w:sdtContent>
      </w:sdt>
    </w:p>
    <w:p w14:paraId="07BF1FF7" w14:textId="77777777" w:rsidR="008D0BB0" w:rsidRPr="008D0BB0" w:rsidRDefault="008D0BB0" w:rsidP="008D0BB0">
      <w:pPr>
        <w:tabs>
          <w:tab w:val="left" w:pos="3544"/>
        </w:tabs>
        <w:rPr>
          <w:rFonts w:cs="Arial"/>
        </w:rPr>
      </w:pPr>
      <w:r w:rsidRPr="008D0BB0">
        <w:rPr>
          <w:rFonts w:cs="Arial"/>
        </w:rPr>
        <w:t>Beschläge:</w:t>
      </w:r>
      <w:r w:rsidRPr="008D0BB0">
        <w:rPr>
          <w:rFonts w:cs="Arial"/>
        </w:rPr>
        <w:tab/>
      </w:r>
      <w:sdt>
        <w:sdtPr>
          <w:rPr>
            <w:rFonts w:cs="Arial"/>
          </w:rPr>
          <w:id w:val="-509683488"/>
          <w:placeholder>
            <w:docPart w:val="D4CCC364BF724D6285DC242F3B2E47E0"/>
          </w:placeholder>
        </w:sdtPr>
        <w:sdtEndPr/>
        <w:sdtContent>
          <w:sdt>
            <w:sdtPr>
              <w:rPr>
                <w:rFonts w:cs="Arial"/>
              </w:rPr>
              <w:id w:val="1153874661"/>
              <w:placeholder>
                <w:docPart w:val="D4CCC364BF724D6285DC242F3B2E47E0"/>
              </w:placeholder>
              <w:showingPlcHdr/>
            </w:sdtPr>
            <w:sdtEndPr/>
            <w:sdtContent>
              <w:r w:rsidRPr="008D0BB0">
                <w:rPr>
                  <w:color w:val="808080"/>
                </w:rPr>
                <w:t>Klicken oder tippen Sie hier, um Text einzugeben.</w:t>
              </w:r>
            </w:sdtContent>
          </w:sdt>
          <w:r w:rsidRPr="008D0BB0">
            <w:rPr>
              <w:rFonts w:cs="Arial"/>
            </w:rPr>
            <w:tab/>
          </w:r>
        </w:sdtContent>
      </w:sdt>
    </w:p>
    <w:p w14:paraId="4A39EDFE" w14:textId="77777777" w:rsidR="008D0BB0" w:rsidRPr="008D0BB0" w:rsidRDefault="008D0BB0" w:rsidP="008D0BB0">
      <w:pPr>
        <w:tabs>
          <w:tab w:val="left" w:pos="3544"/>
        </w:tabs>
        <w:rPr>
          <w:rFonts w:cs="Arial"/>
        </w:rPr>
      </w:pPr>
      <w:r w:rsidRPr="008D0BB0">
        <w:rPr>
          <w:rFonts w:cs="Arial"/>
        </w:rPr>
        <w:t>Griffe:</w:t>
      </w:r>
      <w:r w:rsidRPr="008D0BB0">
        <w:rPr>
          <w:rFonts w:cs="Arial"/>
        </w:rPr>
        <w:tab/>
      </w:r>
      <w:sdt>
        <w:sdtPr>
          <w:rPr>
            <w:rFonts w:cs="Arial"/>
          </w:rPr>
          <w:id w:val="-1478984682"/>
          <w:placeholder>
            <w:docPart w:val="D4CCC364BF724D6285DC242F3B2E47E0"/>
          </w:placeholder>
          <w:showingPlcHdr/>
        </w:sdtPr>
        <w:sdtEndPr/>
        <w:sdtContent>
          <w:r w:rsidRPr="008D0BB0">
            <w:rPr>
              <w:color w:val="808080"/>
            </w:rPr>
            <w:t>Klicken oder tippen Sie hier, um Text einzugeben.</w:t>
          </w:r>
        </w:sdtContent>
      </w:sdt>
    </w:p>
    <w:p w14:paraId="2B6C0A02" w14:textId="77777777" w:rsidR="008D0BB0" w:rsidRPr="008D0BB0" w:rsidRDefault="008D0BB0" w:rsidP="008D0BB0">
      <w:pPr>
        <w:tabs>
          <w:tab w:val="left" w:pos="3544"/>
        </w:tabs>
        <w:jc w:val="left"/>
        <w:rPr>
          <w:rFonts w:cs="Arial"/>
        </w:rPr>
      </w:pPr>
      <w:r w:rsidRPr="008D0BB0">
        <w:rPr>
          <w:rFonts w:cs="Arial"/>
        </w:rPr>
        <w:t>Füllung / Glastyp:</w:t>
      </w:r>
      <w:r w:rsidRPr="008D0BB0">
        <w:rPr>
          <w:rFonts w:cs="Arial"/>
        </w:rPr>
        <w:tab/>
      </w:r>
      <w:sdt>
        <w:sdtPr>
          <w:rPr>
            <w:rFonts w:cs="Arial"/>
          </w:rPr>
          <w:id w:val="-1482622135"/>
          <w:placeholder>
            <w:docPart w:val="D4CCC364BF724D6285DC242F3B2E47E0"/>
          </w:placeholder>
          <w:showingPlcHdr/>
        </w:sdtPr>
        <w:sdtEndPr/>
        <w:sdtContent>
          <w:r w:rsidRPr="008D0BB0">
            <w:rPr>
              <w:color w:val="808080"/>
            </w:rPr>
            <w:t>Klicken oder tippen Sie hier, um Text einzugeben.</w:t>
          </w:r>
        </w:sdtContent>
      </w:sdt>
      <w:r w:rsidRPr="008D0BB0">
        <w:rPr>
          <w:rFonts w:cs="Arial"/>
        </w:rPr>
        <w:br/>
        <w:t>Ug:</w:t>
      </w:r>
      <w:r w:rsidRPr="008D0BB0">
        <w:rPr>
          <w:rFonts w:cs="Arial"/>
        </w:rPr>
        <w:tab/>
      </w:r>
      <w:sdt>
        <w:sdtPr>
          <w:rPr>
            <w:rFonts w:cs="Arial"/>
          </w:rPr>
          <w:id w:val="972405328"/>
          <w:placeholder>
            <w:docPart w:val="D4CCC364BF724D6285DC242F3B2E47E0"/>
          </w:placeholder>
          <w:showingPlcHdr/>
        </w:sdtPr>
        <w:sdtEndPr/>
        <w:sdtContent>
          <w:r w:rsidRPr="008D0BB0">
            <w:rPr>
              <w:color w:val="808080"/>
            </w:rPr>
            <w:t>Klicken oder tippen Sie hier, um Text einzugeben.</w:t>
          </w:r>
        </w:sdtContent>
      </w:sdt>
    </w:p>
    <w:p w14:paraId="6AC8B54F" w14:textId="77777777" w:rsidR="008D0BB0" w:rsidRPr="008D0BB0" w:rsidRDefault="008D0BB0" w:rsidP="008D0BB0">
      <w:pPr>
        <w:tabs>
          <w:tab w:val="left" w:pos="3544"/>
        </w:tabs>
        <w:jc w:val="left"/>
        <w:rPr>
          <w:rFonts w:cs="Arial"/>
        </w:rPr>
      </w:pPr>
      <w:r w:rsidRPr="008D0BB0">
        <w:rPr>
          <w:rFonts w:cs="Arial"/>
        </w:rPr>
        <w:t>Randverbund:</w:t>
      </w:r>
      <w:r w:rsidRPr="008D0BB0">
        <w:rPr>
          <w:rFonts w:cs="Arial"/>
        </w:rPr>
        <w:tab/>
      </w:r>
      <w:sdt>
        <w:sdtPr>
          <w:rPr>
            <w:rFonts w:cs="Arial"/>
          </w:rPr>
          <w:id w:val="1468312671"/>
          <w:placeholder>
            <w:docPart w:val="D4CCC364BF724D6285DC242F3B2E47E0"/>
          </w:placeholder>
          <w:showingPlcHdr/>
        </w:sdtPr>
        <w:sdtEndPr/>
        <w:sdtContent>
          <w:r w:rsidRPr="008D0BB0">
            <w:rPr>
              <w:color w:val="808080"/>
            </w:rPr>
            <w:t>Klicken oder tippen Sie hier, um Text einzugeben.</w:t>
          </w:r>
        </w:sdtContent>
      </w:sdt>
      <w:r w:rsidRPr="008D0BB0">
        <w:rPr>
          <w:rFonts w:cs="Arial"/>
        </w:rPr>
        <w:br/>
        <w:t>Glasaufbau:</w:t>
      </w:r>
      <w:r w:rsidRPr="008D0BB0">
        <w:rPr>
          <w:rFonts w:cs="Arial"/>
        </w:rPr>
        <w:tab/>
      </w:r>
      <w:sdt>
        <w:sdtPr>
          <w:rPr>
            <w:rFonts w:cs="Arial"/>
          </w:rPr>
          <w:id w:val="1418140130"/>
          <w:placeholder>
            <w:docPart w:val="D4CCC364BF724D6285DC242F3B2E47E0"/>
          </w:placeholder>
          <w:showingPlcHdr/>
        </w:sdtPr>
        <w:sdtEndPr/>
        <w:sdtContent>
          <w:r w:rsidRPr="008D0BB0">
            <w:rPr>
              <w:color w:val="808080"/>
            </w:rPr>
            <w:t>Klicken oder tippen Sie hier, um Text einzugeben.</w:t>
          </w:r>
        </w:sdtContent>
      </w:sdt>
      <w:r w:rsidRPr="008D0BB0">
        <w:rPr>
          <w:rFonts w:cs="Arial"/>
        </w:rPr>
        <w:br/>
        <w:t xml:space="preserve">DB: </w:t>
      </w:r>
      <w:r w:rsidRPr="008D0BB0">
        <w:rPr>
          <w:rFonts w:cs="Arial"/>
        </w:rPr>
        <w:tab/>
      </w:r>
      <w:sdt>
        <w:sdtPr>
          <w:rPr>
            <w:rFonts w:cs="Arial"/>
          </w:rPr>
          <w:id w:val="-14231839"/>
          <w:placeholder>
            <w:docPart w:val="D4CCC364BF724D6285DC242F3B2E47E0"/>
          </w:placeholder>
          <w:showingPlcHdr/>
        </w:sdtPr>
        <w:sdtEndPr/>
        <w:sdtContent>
          <w:r w:rsidRPr="008D0BB0">
            <w:rPr>
              <w:color w:val="808080"/>
            </w:rPr>
            <w:t>Klicken oder tippen Sie hier, um Text einzugeben.</w:t>
          </w:r>
        </w:sdtContent>
      </w:sdt>
    </w:p>
    <w:p w14:paraId="30E07596" w14:textId="77777777" w:rsidR="008D0BB0" w:rsidRPr="008D0BB0" w:rsidRDefault="008D0BB0" w:rsidP="008D0BB0">
      <w:pPr>
        <w:tabs>
          <w:tab w:val="left" w:pos="3544"/>
        </w:tabs>
        <w:jc w:val="left"/>
        <w:rPr>
          <w:rFonts w:cs="Arial"/>
          <w:sz w:val="22"/>
          <w:szCs w:val="22"/>
        </w:rPr>
      </w:pPr>
      <w:r w:rsidRPr="008D0BB0">
        <w:rPr>
          <w:rFonts w:cs="Arial"/>
        </w:rPr>
        <w:t>Weitere:</w:t>
      </w:r>
      <w:r w:rsidRPr="008D0BB0">
        <w:rPr>
          <w:rFonts w:cs="Arial"/>
        </w:rPr>
        <w:tab/>
      </w:r>
      <w:sdt>
        <w:sdtPr>
          <w:rPr>
            <w:rFonts w:cs="Arial"/>
          </w:rPr>
          <w:id w:val="407657365"/>
          <w:placeholder>
            <w:docPart w:val="D4CCC364BF724D6285DC242F3B2E47E0"/>
          </w:placeholder>
          <w:showingPlcHdr/>
        </w:sdtPr>
        <w:sdtEndPr/>
        <w:sdtContent>
          <w:r w:rsidRPr="008D0BB0">
            <w:rPr>
              <w:color w:val="808080"/>
            </w:rPr>
            <w:t>Klicken oder tippen Sie hier, um Text einzugeben.</w:t>
          </w:r>
        </w:sdtContent>
      </w:sdt>
    </w:p>
    <w:p w14:paraId="2E0BC5E6" w14:textId="77777777" w:rsidR="008D0BB0" w:rsidRPr="008D0BB0" w:rsidRDefault="008D0BB0" w:rsidP="008D0BB0">
      <w:pPr>
        <w:spacing w:line="240" w:lineRule="auto"/>
        <w:rPr>
          <w:sz w:val="16"/>
        </w:rPr>
      </w:pPr>
      <w:r w:rsidRPr="008D0BB0">
        <w:rPr>
          <w:sz w:val="16"/>
        </w:rPr>
        <w:tab/>
      </w:r>
    </w:p>
    <w:p w14:paraId="14B3CA32" w14:textId="77777777" w:rsidR="008D0BB0" w:rsidRPr="008D0BB0" w:rsidRDefault="008D0BB0" w:rsidP="008D0BB0">
      <w:pPr>
        <w:tabs>
          <w:tab w:val="left" w:pos="3544"/>
          <w:tab w:val="left" w:pos="6237"/>
          <w:tab w:val="left" w:pos="7088"/>
          <w:tab w:val="left" w:pos="8080"/>
          <w:tab w:val="left" w:pos="8364"/>
        </w:tabs>
        <w:rPr>
          <w:rFonts w:cs="Arial"/>
        </w:rPr>
      </w:pPr>
      <w:r w:rsidRPr="008D0BB0">
        <w:rPr>
          <w:rFonts w:cs="Arial"/>
        </w:rPr>
        <w:t>Abmessungen:</w:t>
      </w:r>
      <w:r w:rsidRPr="008D0BB0">
        <w:rPr>
          <w:rFonts w:cs="Arial"/>
        </w:rPr>
        <w:tab/>
        <w:t>Breite: 0      mm x Höhe: 0      mm</w:t>
      </w:r>
      <w:r w:rsidRPr="008D0BB0">
        <w:rPr>
          <w:rFonts w:cs="Arial"/>
        </w:rPr>
        <w:tab/>
      </w:r>
    </w:p>
    <w:p w14:paraId="50609823" w14:textId="77777777" w:rsidR="008D0BB0" w:rsidRPr="008D0BB0" w:rsidRDefault="008D0BB0" w:rsidP="008D0BB0">
      <w:pPr>
        <w:tabs>
          <w:tab w:val="left" w:pos="3544"/>
          <w:tab w:val="left" w:pos="6237"/>
          <w:tab w:val="left" w:pos="7088"/>
          <w:tab w:val="left" w:pos="8080"/>
          <w:tab w:val="left" w:pos="8364"/>
        </w:tabs>
        <w:rPr>
          <w:rFonts w:cs="Arial"/>
        </w:rPr>
      </w:pPr>
    </w:p>
    <w:p w14:paraId="24B9447E" w14:textId="77777777" w:rsidR="008D0BB0" w:rsidRPr="008D0BB0" w:rsidRDefault="008D0BB0" w:rsidP="008D0BB0">
      <w:pPr>
        <w:tabs>
          <w:tab w:val="left" w:pos="3544"/>
          <w:tab w:val="left" w:pos="6237"/>
          <w:tab w:val="left" w:pos="7088"/>
          <w:tab w:val="left" w:pos="8080"/>
          <w:tab w:val="left" w:pos="8364"/>
        </w:tabs>
        <w:rPr>
          <w:rFonts w:cs="Arial"/>
          <w:u w:val="dotted"/>
        </w:rPr>
      </w:pPr>
      <w:r w:rsidRPr="008D0BB0">
        <w:rPr>
          <w:rFonts w:cs="Arial"/>
        </w:rPr>
        <w:t>Menge:</w:t>
      </w:r>
      <w:r w:rsidRPr="008D0BB0">
        <w:rPr>
          <w:rFonts w:cs="Arial"/>
        </w:rPr>
        <w:tab/>
      </w:r>
      <w:r w:rsidRPr="008D0BB0">
        <w:rPr>
          <w:rFonts w:cs="Arial"/>
        </w:rPr>
        <w:tab/>
        <w:t>0 Stk.</w:t>
      </w:r>
      <w:r w:rsidRPr="008D0BB0">
        <w:rPr>
          <w:rFonts w:cs="Arial"/>
        </w:rPr>
        <w:tab/>
        <w:t>0</w:t>
      </w:r>
      <w:r w:rsidRPr="008D0BB0">
        <w:rPr>
          <w:rFonts w:cs="Arial"/>
          <w:u w:val="dotted"/>
        </w:rPr>
        <w:tab/>
      </w:r>
      <w:r w:rsidRPr="008D0BB0">
        <w:rPr>
          <w:rFonts w:cs="Arial"/>
        </w:rPr>
        <w:tab/>
        <w:t>0</w:t>
      </w:r>
      <w:r w:rsidRPr="008D0BB0">
        <w:rPr>
          <w:rFonts w:cs="Arial"/>
          <w:u w:val="dotted"/>
        </w:rPr>
        <w:tab/>
      </w:r>
    </w:p>
    <w:p w14:paraId="72855E14" w14:textId="77777777" w:rsidR="008D0BB0" w:rsidRPr="008D0BB0" w:rsidRDefault="008D0BB0" w:rsidP="008D0BB0">
      <w:pPr>
        <w:keepNext/>
        <w:numPr>
          <w:ilvl w:val="0"/>
          <w:numId w:val="6"/>
        </w:numPr>
        <w:tabs>
          <w:tab w:val="clear" w:pos="9356"/>
          <w:tab w:val="num" w:pos="360"/>
          <w:tab w:val="left" w:pos="1134"/>
          <w:tab w:val="right" w:pos="9639"/>
        </w:tabs>
        <w:spacing w:before="320" w:after="160"/>
        <w:ind w:left="1134" w:hanging="1134"/>
        <w:jc w:val="left"/>
        <w:outlineLvl w:val="0"/>
        <w:rPr>
          <w:b/>
          <w:sz w:val="24"/>
        </w:rPr>
      </w:pPr>
      <w:bookmarkStart w:id="13" w:name="_Toc325116943"/>
      <w:r w:rsidRPr="008D0BB0">
        <w:rPr>
          <w:b/>
          <w:sz w:val="24"/>
        </w:rPr>
        <w:t>Varianten</w:t>
      </w:r>
      <w:bookmarkEnd w:id="13"/>
    </w:p>
    <w:p w14:paraId="017709F9" w14:textId="77777777" w:rsidR="008D0BB0" w:rsidRPr="008D0BB0" w:rsidRDefault="008D0BB0" w:rsidP="008D0BB0">
      <w:pPr>
        <w:keepNext/>
        <w:numPr>
          <w:ilvl w:val="0"/>
          <w:numId w:val="19"/>
        </w:numPr>
        <w:tabs>
          <w:tab w:val="clear" w:pos="9356"/>
          <w:tab w:val="left" w:pos="1134"/>
          <w:tab w:val="right" w:pos="9639"/>
        </w:tabs>
        <w:spacing w:before="160" w:after="40"/>
        <w:ind w:left="927"/>
        <w:jc w:val="left"/>
        <w:outlineLvl w:val="1"/>
        <w:rPr>
          <w:b/>
        </w:rPr>
      </w:pPr>
      <w:r w:rsidRPr="008D0BB0">
        <w:rPr>
          <w:b/>
        </w:rPr>
        <w:t>Holz Metall-Fenster</w:t>
      </w:r>
    </w:p>
    <w:p w14:paraId="4EC64DBA" w14:textId="77777777" w:rsidR="008D0BB0" w:rsidRPr="008D0BB0" w:rsidRDefault="008D0BB0" w:rsidP="008D0BB0">
      <w:pPr>
        <w:tabs>
          <w:tab w:val="left" w:pos="3402"/>
          <w:tab w:val="left" w:pos="5954"/>
          <w:tab w:val="left" w:pos="7088"/>
          <w:tab w:val="left" w:pos="7938"/>
          <w:tab w:val="left" w:pos="8505"/>
        </w:tabs>
        <w:jc w:val="left"/>
        <w:rPr>
          <w:rFonts w:cs="Arial"/>
        </w:rPr>
      </w:pPr>
      <w:r w:rsidRPr="008D0BB0">
        <w:rPr>
          <w:rFonts w:cs="Arial"/>
        </w:rPr>
        <w:t>Mehrpreis:</w:t>
      </w:r>
      <w:r w:rsidRPr="008D0BB0">
        <w:rPr>
          <w:rFonts w:cs="Arial"/>
        </w:rPr>
        <w:tab/>
      </w:r>
    </w:p>
    <w:p w14:paraId="28A0C239" w14:textId="77777777" w:rsidR="008D0BB0" w:rsidRPr="008D0BB0" w:rsidRDefault="008D0BB0" w:rsidP="008D0BB0">
      <w:pPr>
        <w:tabs>
          <w:tab w:val="left" w:pos="3402"/>
          <w:tab w:val="left" w:pos="5954"/>
          <w:tab w:val="left" w:pos="7088"/>
          <w:tab w:val="left" w:pos="8080"/>
          <w:tab w:val="left" w:pos="8505"/>
        </w:tabs>
        <w:jc w:val="left"/>
        <w:rPr>
          <w:rFonts w:cs="Arial"/>
          <w:u w:val="dotted"/>
        </w:rPr>
      </w:pPr>
      <w:r w:rsidRPr="008D0BB0">
        <w:rPr>
          <w:rFonts w:cs="Arial"/>
        </w:rPr>
        <w:t>Holzart und Oberfläche Holz:</w:t>
      </w:r>
      <w:r w:rsidRPr="008D0BB0">
        <w:rPr>
          <w:rFonts w:cs="Arial"/>
        </w:rPr>
        <w:br/>
        <w:t xml:space="preserve"> </w:t>
      </w:r>
      <w:sdt>
        <w:sdtPr>
          <w:rPr>
            <w:rFonts w:cs="Arial"/>
          </w:rPr>
          <w:id w:val="15438231"/>
          <w:placeholder>
            <w:docPart w:val="D4CCC364BF724D6285DC242F3B2E47E0"/>
          </w:placeholder>
          <w:showingPlcHdr/>
        </w:sdtPr>
        <w:sdtEndPr/>
        <w:sdtContent>
          <w:r w:rsidRPr="008D0BB0">
            <w:rPr>
              <w:color w:val="808080"/>
            </w:rPr>
            <w:t>Klicken oder tippen Sie hier, um Text einzugeben.</w:t>
          </w:r>
        </w:sdtContent>
      </w:sdt>
      <w:r w:rsidRPr="008D0BB0">
        <w:rPr>
          <w:rFonts w:cs="Arial"/>
        </w:rPr>
        <w:tab/>
        <w:t>per</w:t>
      </w:r>
      <w:r w:rsidRPr="008D0BB0">
        <w:rPr>
          <w:rFonts w:cs="Arial"/>
        </w:rPr>
        <w:tab/>
        <w:t>0</w:t>
      </w:r>
      <w:r w:rsidRPr="008D0BB0">
        <w:rPr>
          <w:rFonts w:cs="Arial"/>
          <w:u w:val="dotted"/>
        </w:rPr>
        <w:tab/>
      </w:r>
    </w:p>
    <w:p w14:paraId="3A47C7FE" w14:textId="77777777" w:rsidR="008D0BB0" w:rsidRPr="008D0BB0" w:rsidRDefault="008D0BB0" w:rsidP="008D0BB0">
      <w:pPr>
        <w:tabs>
          <w:tab w:val="left" w:pos="3402"/>
          <w:tab w:val="left" w:pos="5954"/>
          <w:tab w:val="left" w:pos="7088"/>
          <w:tab w:val="left" w:pos="8080"/>
          <w:tab w:val="left" w:pos="8505"/>
        </w:tabs>
        <w:rPr>
          <w:rFonts w:cs="Arial"/>
          <w:u w:val="dotted"/>
        </w:rPr>
      </w:pPr>
    </w:p>
    <w:p w14:paraId="6ED03975" w14:textId="77777777" w:rsidR="008D0BB0" w:rsidRPr="008D0BB0" w:rsidRDefault="008D0BB0" w:rsidP="008D0BB0">
      <w:pPr>
        <w:keepNext/>
        <w:numPr>
          <w:ilvl w:val="0"/>
          <w:numId w:val="18"/>
        </w:numPr>
        <w:tabs>
          <w:tab w:val="clear" w:pos="9356"/>
          <w:tab w:val="num" w:pos="360"/>
          <w:tab w:val="left" w:pos="1134"/>
          <w:tab w:val="right" w:pos="9639"/>
        </w:tabs>
        <w:spacing w:before="160" w:after="40"/>
        <w:ind w:left="1134" w:hanging="567"/>
        <w:jc w:val="left"/>
        <w:outlineLvl w:val="1"/>
        <w:rPr>
          <w:b/>
        </w:rPr>
      </w:pPr>
      <w:r w:rsidRPr="008D0BB0">
        <w:rPr>
          <w:b/>
        </w:rPr>
        <w:t>Holz-Metall-Fenster, Muster für Farbgebung:</w:t>
      </w:r>
    </w:p>
    <w:p w14:paraId="453923B5" w14:textId="77777777" w:rsidR="008D0BB0" w:rsidRPr="008D0BB0" w:rsidRDefault="008D0BB0" w:rsidP="008D0BB0">
      <w:pPr>
        <w:tabs>
          <w:tab w:val="left" w:pos="3402"/>
          <w:tab w:val="left" w:pos="5954"/>
          <w:tab w:val="left" w:pos="7088"/>
          <w:tab w:val="left" w:pos="8080"/>
          <w:tab w:val="left" w:pos="8505"/>
        </w:tabs>
        <w:rPr>
          <w:rFonts w:cs="Arial"/>
          <w:u w:val="dotted"/>
        </w:rPr>
      </w:pPr>
      <w:r w:rsidRPr="008D0BB0">
        <w:t>Muster für Farbgebung natur.</w:t>
      </w:r>
      <w:r w:rsidRPr="008D0BB0">
        <w:tab/>
      </w:r>
      <w:r w:rsidRPr="008D0BB0">
        <w:rPr>
          <w:rFonts w:cs="Arial"/>
        </w:rPr>
        <w:t>per</w:t>
      </w:r>
      <w:r w:rsidRPr="008D0BB0">
        <w:rPr>
          <w:rFonts w:cs="Arial"/>
        </w:rPr>
        <w:tab/>
        <w:t>0</w:t>
      </w:r>
      <w:r w:rsidRPr="008D0BB0">
        <w:rPr>
          <w:rFonts w:cs="Arial"/>
          <w:u w:val="dotted"/>
        </w:rPr>
        <w:tab/>
      </w:r>
    </w:p>
    <w:p w14:paraId="3C1BA74D" w14:textId="77777777" w:rsidR="008D0BB0" w:rsidRPr="008D0BB0" w:rsidRDefault="008D0BB0" w:rsidP="008D0BB0">
      <w:pPr>
        <w:tabs>
          <w:tab w:val="left" w:pos="3402"/>
          <w:tab w:val="left" w:pos="5954"/>
          <w:tab w:val="left" w:pos="7088"/>
          <w:tab w:val="left" w:pos="8080"/>
          <w:tab w:val="left" w:pos="8505"/>
        </w:tabs>
        <w:rPr>
          <w:rFonts w:cs="Arial"/>
          <w:u w:val="dotted"/>
        </w:rPr>
      </w:pPr>
    </w:p>
    <w:p w14:paraId="0BEE18EE" w14:textId="77777777" w:rsidR="008D0BB0" w:rsidRPr="008D0BB0" w:rsidRDefault="008D0BB0" w:rsidP="008D0BB0">
      <w:pPr>
        <w:keepNext/>
        <w:numPr>
          <w:ilvl w:val="0"/>
          <w:numId w:val="18"/>
        </w:numPr>
        <w:tabs>
          <w:tab w:val="clear" w:pos="9356"/>
          <w:tab w:val="num" w:pos="360"/>
          <w:tab w:val="left" w:pos="1134"/>
          <w:tab w:val="right" w:pos="9639"/>
        </w:tabs>
        <w:spacing w:before="160" w:after="40"/>
        <w:ind w:left="1134" w:hanging="567"/>
        <w:jc w:val="left"/>
        <w:outlineLvl w:val="1"/>
        <w:rPr>
          <w:b/>
        </w:rPr>
      </w:pPr>
      <w:r w:rsidRPr="008D0BB0">
        <w:rPr>
          <w:b/>
        </w:rPr>
        <w:t>Variante:</w:t>
      </w:r>
    </w:p>
    <w:p w14:paraId="483F21C6" w14:textId="77777777" w:rsidR="008D0BB0" w:rsidRPr="008D0BB0" w:rsidRDefault="00D90D50" w:rsidP="008D0BB0">
      <w:pPr>
        <w:tabs>
          <w:tab w:val="left" w:pos="3402"/>
          <w:tab w:val="left" w:pos="5954"/>
          <w:tab w:val="left" w:pos="7088"/>
          <w:tab w:val="left" w:pos="8080"/>
          <w:tab w:val="left" w:pos="8505"/>
        </w:tabs>
        <w:rPr>
          <w:rFonts w:cs="Arial"/>
          <w:u w:val="dotted"/>
        </w:rPr>
      </w:pPr>
      <w:sdt>
        <w:sdtPr>
          <w:id w:val="884982455"/>
          <w:placeholder>
            <w:docPart w:val="D4CCC364BF724D6285DC242F3B2E47E0"/>
          </w:placeholder>
          <w:showingPlcHdr/>
        </w:sdtPr>
        <w:sdtEndPr/>
        <w:sdtContent>
          <w:r w:rsidR="008D0BB0" w:rsidRPr="008D0BB0">
            <w:rPr>
              <w:color w:val="808080"/>
            </w:rPr>
            <w:t>Klicken oder tippen Sie hier, um Text einzugeben.</w:t>
          </w:r>
        </w:sdtContent>
      </w:sdt>
      <w:r w:rsidR="008D0BB0" w:rsidRPr="008D0BB0">
        <w:tab/>
      </w:r>
      <w:r w:rsidR="008D0BB0" w:rsidRPr="008D0BB0">
        <w:rPr>
          <w:rFonts w:cs="Arial"/>
        </w:rPr>
        <w:t>per</w:t>
      </w:r>
      <w:r w:rsidR="008D0BB0" w:rsidRPr="008D0BB0">
        <w:rPr>
          <w:rFonts w:cs="Arial"/>
        </w:rPr>
        <w:tab/>
        <w:t>0</w:t>
      </w:r>
      <w:r w:rsidR="008D0BB0" w:rsidRPr="008D0BB0">
        <w:rPr>
          <w:rFonts w:cs="Arial"/>
          <w:u w:val="dotted"/>
        </w:rPr>
        <w:tab/>
      </w:r>
    </w:p>
    <w:p w14:paraId="38FF956D" w14:textId="77777777" w:rsidR="008D0BB0" w:rsidRPr="008D0BB0" w:rsidRDefault="008D0BB0" w:rsidP="008D0BB0">
      <w:pPr>
        <w:tabs>
          <w:tab w:val="left" w:pos="3402"/>
          <w:tab w:val="left" w:pos="5954"/>
          <w:tab w:val="left" w:pos="7088"/>
          <w:tab w:val="left" w:pos="8080"/>
          <w:tab w:val="left" w:pos="8505"/>
        </w:tabs>
        <w:rPr>
          <w:rFonts w:cs="Arial"/>
          <w:u w:val="dotted"/>
        </w:rPr>
      </w:pPr>
    </w:p>
    <w:p w14:paraId="40145109" w14:textId="77777777" w:rsidR="008D0BB0" w:rsidRPr="008D0BB0" w:rsidRDefault="008D0BB0" w:rsidP="008D0BB0">
      <w:pPr>
        <w:rPr>
          <w:lang w:eastAsia="de-DE"/>
        </w:rPr>
      </w:pPr>
    </w:p>
    <w:p w14:paraId="6675A953" w14:textId="77777777" w:rsidR="008D0BB0" w:rsidRPr="008D0BB0" w:rsidRDefault="008D0BB0" w:rsidP="008D0BB0">
      <w:pPr>
        <w:tabs>
          <w:tab w:val="clear" w:pos="1134"/>
          <w:tab w:val="clear" w:pos="9356"/>
        </w:tabs>
        <w:spacing w:line="240" w:lineRule="auto"/>
        <w:ind w:left="0"/>
        <w:jc w:val="left"/>
        <w:rPr>
          <w:lang w:eastAsia="de-DE"/>
        </w:rPr>
      </w:pPr>
    </w:p>
    <w:bookmarkEnd w:id="10"/>
    <w:bookmarkEnd w:id="11"/>
    <w:bookmarkEnd w:id="12"/>
    <w:bookmarkEnd w:id="4"/>
    <w:sectPr w:rsidR="008D0BB0" w:rsidRPr="008D0BB0" w:rsidSect="004C26CD">
      <w:headerReference w:type="even" r:id="rId11"/>
      <w:headerReference w:type="default" r:id="rId12"/>
      <w:footerReference w:type="even" r:id="rId13"/>
      <w:footerReference w:type="default" r:id="rId14"/>
      <w:headerReference w:type="first" r:id="rId15"/>
      <w:footerReference w:type="first" r:id="rId16"/>
      <w:pgSz w:w="11906" w:h="16838" w:code="9"/>
      <w:pgMar w:top="1814" w:right="1134" w:bottom="85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BE0D" w14:textId="77777777" w:rsidR="004F7DD8" w:rsidRDefault="004F7DD8">
      <w:r>
        <w:separator/>
      </w:r>
    </w:p>
  </w:endnote>
  <w:endnote w:type="continuationSeparator" w:id="0">
    <w:p w14:paraId="4DC0E90F" w14:textId="77777777" w:rsidR="004F7DD8" w:rsidRDefault="004F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01D0" w14:textId="77777777" w:rsidR="00E51A31" w:rsidRDefault="00E51A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9DD2" w14:textId="5CFC7C62" w:rsidR="00505839" w:rsidRPr="00F01686" w:rsidRDefault="00E51A31" w:rsidP="004C26CD">
    <w:pPr>
      <w:pStyle w:val="Fusszeile"/>
      <w:pBdr>
        <w:top w:val="single" w:sz="4" w:space="1" w:color="auto"/>
      </w:pBdr>
      <w:tabs>
        <w:tab w:val="center" w:pos="4678"/>
      </w:tabs>
      <w:rPr>
        <w:sz w:val="16"/>
        <w:szCs w:val="16"/>
      </w:rPr>
    </w:pPr>
    <w:r>
      <w:rPr>
        <w:sz w:val="16"/>
        <w:szCs w:val="16"/>
      </w:rPr>
      <w:fldChar w:fldCharType="begin"/>
    </w:r>
    <w:r>
      <w:rPr>
        <w:sz w:val="16"/>
        <w:szCs w:val="16"/>
      </w:rPr>
      <w:instrText xml:space="preserve"> TIME \@ "dd.MM.yyyy" </w:instrText>
    </w:r>
    <w:r>
      <w:rPr>
        <w:sz w:val="16"/>
        <w:szCs w:val="16"/>
      </w:rPr>
      <w:fldChar w:fldCharType="separate"/>
    </w:r>
    <w:r w:rsidR="00D90D50">
      <w:rPr>
        <w:noProof/>
        <w:sz w:val="16"/>
        <w:szCs w:val="16"/>
      </w:rPr>
      <w:t>20.05.2025</w:t>
    </w:r>
    <w:r>
      <w:rPr>
        <w:sz w:val="16"/>
        <w:szCs w:val="16"/>
      </w:rPr>
      <w:fldChar w:fldCharType="end"/>
    </w:r>
    <w:r w:rsidR="00505839" w:rsidRPr="00F01686">
      <w:rPr>
        <w:sz w:val="16"/>
        <w:szCs w:val="16"/>
      </w:rPr>
      <w:tab/>
    </w:r>
    <w:r>
      <w:rPr>
        <w:sz w:val="16"/>
        <w:szCs w:val="16"/>
      </w:rPr>
      <w:tab/>
    </w:r>
    <w:r w:rsidR="00505839" w:rsidRPr="00F01686">
      <w:rPr>
        <w:sz w:val="16"/>
        <w:szCs w:val="16"/>
      </w:rPr>
      <w:t xml:space="preserve">Seite </w:t>
    </w:r>
    <w:r w:rsidR="00505839" w:rsidRPr="00F01686">
      <w:rPr>
        <w:sz w:val="16"/>
        <w:szCs w:val="16"/>
      </w:rPr>
      <w:fldChar w:fldCharType="begin"/>
    </w:r>
    <w:r w:rsidR="00505839" w:rsidRPr="00F01686">
      <w:rPr>
        <w:sz w:val="16"/>
        <w:szCs w:val="16"/>
      </w:rPr>
      <w:instrText>PAGE  \* Arabic  \* MERGEFORMAT</w:instrText>
    </w:r>
    <w:r w:rsidR="00505839" w:rsidRPr="00F01686">
      <w:rPr>
        <w:sz w:val="16"/>
        <w:szCs w:val="16"/>
      </w:rPr>
      <w:fldChar w:fldCharType="separate"/>
    </w:r>
    <w:r w:rsidR="001D2208">
      <w:rPr>
        <w:noProof/>
        <w:sz w:val="16"/>
        <w:szCs w:val="16"/>
      </w:rPr>
      <w:t>1</w:t>
    </w:r>
    <w:r w:rsidR="00505839" w:rsidRPr="00F01686">
      <w:rPr>
        <w:sz w:val="16"/>
        <w:szCs w:val="16"/>
      </w:rPr>
      <w:fldChar w:fldCharType="end"/>
    </w:r>
    <w:r w:rsidR="00505839" w:rsidRPr="00F01686">
      <w:rPr>
        <w:sz w:val="16"/>
        <w:szCs w:val="16"/>
      </w:rPr>
      <w:t xml:space="preserve"> von </w:t>
    </w:r>
    <w:r w:rsidR="00505839" w:rsidRPr="00F01686">
      <w:rPr>
        <w:sz w:val="16"/>
        <w:szCs w:val="16"/>
      </w:rPr>
      <w:fldChar w:fldCharType="begin"/>
    </w:r>
    <w:r w:rsidR="00505839" w:rsidRPr="00F01686">
      <w:rPr>
        <w:sz w:val="16"/>
        <w:szCs w:val="16"/>
      </w:rPr>
      <w:instrText>NUMPAGES  \* Arabic  \* MERGEFORMAT</w:instrText>
    </w:r>
    <w:r w:rsidR="00505839" w:rsidRPr="00F01686">
      <w:rPr>
        <w:sz w:val="16"/>
        <w:szCs w:val="16"/>
      </w:rPr>
      <w:fldChar w:fldCharType="separate"/>
    </w:r>
    <w:r w:rsidR="001D2208">
      <w:rPr>
        <w:noProof/>
        <w:sz w:val="16"/>
        <w:szCs w:val="16"/>
      </w:rPr>
      <w:t>5</w:t>
    </w:r>
    <w:r w:rsidR="00505839" w:rsidRPr="00F0168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4088" w14:textId="77777777" w:rsidR="00E51A31" w:rsidRDefault="00E51A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CF6A" w14:textId="77777777" w:rsidR="004F7DD8" w:rsidRDefault="004F7DD8">
      <w:r>
        <w:separator/>
      </w:r>
    </w:p>
  </w:footnote>
  <w:footnote w:type="continuationSeparator" w:id="0">
    <w:p w14:paraId="7A8EC3F1" w14:textId="77777777" w:rsidR="004F7DD8" w:rsidRDefault="004F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2571" w14:textId="77777777" w:rsidR="00E51A31" w:rsidRDefault="00E51A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2F19" w14:textId="77777777" w:rsidR="00505839" w:rsidRPr="00F145B8" w:rsidRDefault="00505839" w:rsidP="004C26CD">
    <w:pPr>
      <w:pStyle w:val="Kopfzeile"/>
      <w:tabs>
        <w:tab w:val="clear" w:pos="1134"/>
        <w:tab w:val="left" w:pos="1701"/>
      </w:tabs>
    </w:pPr>
    <w:r w:rsidRPr="00F145B8">
      <w:t>Projekt:</w:t>
    </w:r>
    <w:r>
      <w:tab/>
    </w:r>
    <w:sdt>
      <w:sdtPr>
        <w:id w:val="-1829200679"/>
        <w:placeholder>
          <w:docPart w:val="DefaultPlaceholder_-1854013440"/>
        </w:placeholder>
        <w:showingPlcHdr/>
      </w:sdtPr>
      <w:sdtEndPr/>
      <w:sdtContent>
        <w:r w:rsidR="00E51A31" w:rsidRPr="001754BC">
          <w:rPr>
            <w:rStyle w:val="Platzhaltertext"/>
          </w:rPr>
          <w:t>Klicken oder tippen Sie hier, um Text einzugeben.</w:t>
        </w:r>
      </w:sdtContent>
    </w:sdt>
  </w:p>
  <w:p w14:paraId="66DCD08F" w14:textId="77777777" w:rsidR="00505839" w:rsidRPr="00F145B8" w:rsidRDefault="004C26CD" w:rsidP="004C26CD">
    <w:pPr>
      <w:pStyle w:val="Kopfzeile"/>
      <w:tabs>
        <w:tab w:val="clear" w:pos="1134"/>
        <w:tab w:val="left" w:pos="1701"/>
        <w:tab w:val="left" w:pos="2268"/>
      </w:tabs>
    </w:pPr>
    <w:r>
      <w:t>Ausschreibung</w:t>
    </w:r>
    <w:r w:rsidR="00505839" w:rsidRPr="00F145B8">
      <w:t>:</w:t>
    </w:r>
    <w:r w:rsidR="00505839" w:rsidRPr="00F145B8">
      <w:tab/>
      <w:t xml:space="preserve">Holz-Metall </w:t>
    </w:r>
    <w:r w:rsidR="00504315">
      <w:t>Schiebetüren</w:t>
    </w:r>
    <w:r w:rsidR="00505839" w:rsidRPr="00F145B8">
      <w:t xml:space="preserve"> </w:t>
    </w:r>
    <w:r w:rsidR="002B2F5B">
      <w:t>duraslide top</w:t>
    </w:r>
    <w:r w:rsidR="00505839">
      <w:tab/>
    </w:r>
    <w:r w:rsidR="00505839">
      <w:tab/>
    </w:r>
    <w:r w:rsidR="00505839">
      <w:tab/>
      <w:t>BKP 221.1</w:t>
    </w:r>
  </w:p>
  <w:p w14:paraId="4039EF2B" w14:textId="77777777" w:rsidR="004C26CD" w:rsidRPr="0051689E" w:rsidRDefault="004C26CD" w:rsidP="004C26CD">
    <w:pPr>
      <w:pStyle w:val="Kopfzeile"/>
      <w:spacing w:line="240" w:lineRule="auto"/>
      <w:rPr>
        <w:sz w:val="16"/>
        <w:szCs w:val="16"/>
      </w:rPr>
    </w:pPr>
  </w:p>
  <w:p w14:paraId="099909B5" w14:textId="77777777" w:rsidR="00505839" w:rsidRPr="00D13940" w:rsidRDefault="00505839" w:rsidP="00F01686">
    <w:pPr>
      <w:pStyle w:val="Kopfzeile"/>
      <w:pBdr>
        <w:bottom w:val="single" w:sz="4" w:space="1" w:color="auto"/>
      </w:pBdr>
      <w:tabs>
        <w:tab w:val="clear" w:pos="5954"/>
        <w:tab w:val="clear" w:pos="7088"/>
        <w:tab w:val="left" w:pos="6237"/>
        <w:tab w:val="left" w:pos="7371"/>
      </w:tabs>
      <w:rPr>
        <w:sz w:val="16"/>
        <w:szCs w:val="16"/>
      </w:rPr>
    </w:pPr>
    <w:r w:rsidRPr="00D13940">
      <w:rPr>
        <w:sz w:val="16"/>
        <w:szCs w:val="16"/>
      </w:rPr>
      <w:t>Position</w:t>
    </w:r>
    <w:r w:rsidRPr="00D13940">
      <w:rPr>
        <w:sz w:val="16"/>
        <w:szCs w:val="16"/>
      </w:rPr>
      <w:tab/>
      <w:t>Text</w:t>
    </w:r>
    <w:r w:rsidRPr="00D13940">
      <w:rPr>
        <w:sz w:val="16"/>
        <w:szCs w:val="16"/>
      </w:rPr>
      <w:tab/>
      <w:t>Menge ME</w:t>
    </w:r>
    <w:r w:rsidRPr="00D13940">
      <w:rPr>
        <w:sz w:val="16"/>
        <w:szCs w:val="16"/>
      </w:rPr>
      <w:tab/>
      <w:t xml:space="preserve">Preis CHF </w:t>
    </w:r>
    <w:r w:rsidRPr="00D13940">
      <w:rPr>
        <w:sz w:val="16"/>
        <w:szCs w:val="16"/>
      </w:rPr>
      <w:tab/>
      <w:t>Betrag CHF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F70F" w14:textId="77777777" w:rsidR="00E51A31" w:rsidRDefault="00E51A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2C6C42"/>
    <w:lvl w:ilvl="0">
      <w:start w:val="1"/>
      <w:numFmt w:val="bullet"/>
      <w:pStyle w:val="Aufzhlungszeichen"/>
      <w:lvlText w:val=""/>
      <w:lvlJc w:val="left"/>
      <w:pPr>
        <w:ind w:left="-1625" w:hanging="360"/>
      </w:pPr>
      <w:rPr>
        <w:rFonts w:ascii="Wingdings" w:hAnsi="Wingdings" w:hint="default"/>
      </w:rPr>
    </w:lvl>
  </w:abstractNum>
  <w:abstractNum w:abstractNumId="1" w15:restartNumberingAfterBreak="0">
    <w:nsid w:val="FFFFFFFB"/>
    <w:multiLevelType w:val="multilevel"/>
    <w:tmpl w:val="8E942EDA"/>
    <w:lvl w:ilvl="0">
      <w:start w:val="13"/>
      <w:numFmt w:val="decimalZero"/>
      <w:pStyle w:val="berschrift1"/>
      <w:lvlText w:val="%10."/>
      <w:lvlJc w:val="left"/>
      <w:pPr>
        <w:ind w:left="360" w:hanging="360"/>
      </w:pPr>
      <w:rPr>
        <w:rFonts w:hint="default"/>
        <w:b/>
        <w:i w:val="0"/>
        <w:sz w:val="24"/>
      </w:rPr>
    </w:lvl>
    <w:lvl w:ilvl="1">
      <w:start w:val="1"/>
      <w:numFmt w:val="decimal"/>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D2436F4"/>
    <w:multiLevelType w:val="hybridMultilevel"/>
    <w:tmpl w:val="4A3070C4"/>
    <w:lvl w:ilvl="0" w:tplc="F5DA39DC">
      <w:start w:val="1"/>
      <mc:AlternateContent>
        <mc:Choice Requires="w14">
          <w:numFmt w:val="custom" w:format="001, 002, 003, ..."/>
        </mc:Choice>
        <mc:Fallback>
          <w:numFmt w:val="decimal"/>
        </mc:Fallback>
      </mc:AlternateContent>
      <w:lvlText w:val=".%1"/>
      <w:lvlJc w:val="left"/>
      <w:pPr>
        <w:ind w:left="3196" w:hanging="360"/>
      </w:pPr>
      <w:rPr>
        <w:rFonts w:ascii="Arial" w:hAnsi="Arial" w:hint="default"/>
        <w:b/>
        <w:i w:val="0"/>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4" w15:restartNumberingAfterBreak="0">
    <w:nsid w:val="3F306340"/>
    <w:multiLevelType w:val="singleLevel"/>
    <w:tmpl w:val="1CF4FEEC"/>
    <w:lvl w:ilvl="0">
      <w:start w:val="1"/>
      <w:numFmt w:val="decimal"/>
      <w:pStyle w:val="Aufzhlung1"/>
      <w:lvlText w:val="%1."/>
      <w:lvlJc w:val="left"/>
      <w:pPr>
        <w:tabs>
          <w:tab w:val="num" w:pos="360"/>
        </w:tabs>
        <w:ind w:left="360" w:hanging="360"/>
      </w:pPr>
    </w:lvl>
  </w:abstractNum>
  <w:abstractNum w:abstractNumId="5" w15:restartNumberingAfterBreak="0">
    <w:nsid w:val="615C45A2"/>
    <w:multiLevelType w:val="hybridMultilevel"/>
    <w:tmpl w:val="B68ED3C4"/>
    <w:lvl w:ilvl="0" w:tplc="B70E0816">
      <w:start w:val="1"/>
      <w:numFmt w:val="decimalZero"/>
      <w:lvlText w:val="%10."/>
      <w:lvlJc w:val="left"/>
      <w:pPr>
        <w:ind w:left="360" w:hanging="360"/>
      </w:pPr>
      <w:rPr>
        <w:rFonts w:hint="default"/>
      </w:rPr>
    </w:lvl>
    <w:lvl w:ilvl="1" w:tplc="A2A4F950">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5EA731A"/>
    <w:multiLevelType w:val="hybridMultilevel"/>
    <w:tmpl w:val="F35EE602"/>
    <w:lvl w:ilvl="0" w:tplc="9C48032C">
      <w:start w:val="1"/>
      <mc:AlternateContent>
        <mc:Choice Requires="w14">
          <w:numFmt w:val="custom" w:format="001, 002, 003, ..."/>
        </mc:Choice>
        <mc:Fallback>
          <w:numFmt w:val="decimal"/>
        </mc:Fallback>
      </mc:AlternateContent>
      <w:pStyle w:val="berschrift2"/>
      <w:lvlText w:val=".%1"/>
      <w:lvlJc w:val="left"/>
      <w:pPr>
        <w:ind w:left="659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A4610B6"/>
    <w:multiLevelType w:val="singleLevel"/>
    <w:tmpl w:val="552E363A"/>
    <w:lvl w:ilvl="0">
      <w:start w:val="1"/>
      <w:numFmt w:val="bullet"/>
      <w:pStyle w:val="Aufzhlung2"/>
      <w:lvlText w:val=""/>
      <w:lvlJc w:val="left"/>
      <w:pPr>
        <w:tabs>
          <w:tab w:val="num" w:pos="360"/>
        </w:tabs>
        <w:ind w:left="360" w:hanging="360"/>
      </w:pPr>
      <w:rPr>
        <w:rFonts w:ascii="Symbol" w:hAnsi="Symbol" w:hint="default"/>
      </w:rPr>
    </w:lvl>
  </w:abstractNum>
  <w:num w:numId="1" w16cid:durableId="619994433">
    <w:abstractNumId w:val="4"/>
  </w:num>
  <w:num w:numId="2" w16cid:durableId="1207723017">
    <w:abstractNumId w:val="7"/>
  </w:num>
  <w:num w:numId="3" w16cid:durableId="1237129994">
    <w:abstractNumId w:val="2"/>
  </w:num>
  <w:num w:numId="4" w16cid:durableId="873734493">
    <w:abstractNumId w:val="0"/>
  </w:num>
  <w:num w:numId="5" w16cid:durableId="1782204">
    <w:abstractNumId w:val="0"/>
  </w:num>
  <w:num w:numId="6" w16cid:durableId="2071734609">
    <w:abstractNumId w:val="1"/>
  </w:num>
  <w:num w:numId="7" w16cid:durableId="1125587416">
    <w:abstractNumId w:val="1"/>
  </w:num>
  <w:num w:numId="8" w16cid:durableId="950355532">
    <w:abstractNumId w:val="1"/>
  </w:num>
  <w:num w:numId="9" w16cid:durableId="758524561">
    <w:abstractNumId w:val="1"/>
  </w:num>
  <w:num w:numId="10" w16cid:durableId="957225881">
    <w:abstractNumId w:val="1"/>
  </w:num>
  <w:num w:numId="11" w16cid:durableId="1719814284">
    <w:abstractNumId w:val="1"/>
  </w:num>
  <w:num w:numId="12" w16cid:durableId="742332633">
    <w:abstractNumId w:val="1"/>
  </w:num>
  <w:num w:numId="13" w16cid:durableId="1532183539">
    <w:abstractNumId w:val="1"/>
  </w:num>
  <w:num w:numId="14" w16cid:durableId="1153368903">
    <w:abstractNumId w:val="1"/>
  </w:num>
  <w:num w:numId="15" w16cid:durableId="1277832843">
    <w:abstractNumId w:val="5"/>
  </w:num>
  <w:num w:numId="16" w16cid:durableId="67461746">
    <w:abstractNumId w:val="5"/>
    <w:lvlOverride w:ilvl="0">
      <w:startOverride w:val="1"/>
    </w:lvlOverride>
  </w:num>
  <w:num w:numId="17" w16cid:durableId="18128955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618290">
    <w:abstractNumId w:val="6"/>
  </w:num>
  <w:num w:numId="19" w16cid:durableId="753673565">
    <w:abstractNumId w:val="6"/>
    <w:lvlOverride w:ilvl="0">
      <w:startOverride w:val="1"/>
    </w:lvlOverride>
  </w:num>
  <w:num w:numId="20" w16cid:durableId="1319965682">
    <w:abstractNumId w:val="6"/>
    <w:lvlOverride w:ilvl="0">
      <w:startOverride w:val="1"/>
    </w:lvlOverride>
  </w:num>
  <w:num w:numId="21" w16cid:durableId="644429048">
    <w:abstractNumId w:val="6"/>
    <w:lvlOverride w:ilvl="0">
      <w:startOverride w:val="1"/>
    </w:lvlOverride>
  </w:num>
  <w:num w:numId="22" w16cid:durableId="1546218786">
    <w:abstractNumId w:val="6"/>
    <w:lvlOverride w:ilvl="0">
      <w:startOverride w:val="1"/>
    </w:lvlOverride>
  </w:num>
  <w:num w:numId="23" w16cid:durableId="639728755">
    <w:abstractNumId w:val="6"/>
    <w:lvlOverride w:ilvl="0">
      <w:startOverride w:val="1"/>
    </w:lvlOverride>
  </w:num>
  <w:num w:numId="24" w16cid:durableId="955908789">
    <w:abstractNumId w:val="6"/>
    <w:lvlOverride w:ilvl="0">
      <w:startOverride w:val="1"/>
    </w:lvlOverride>
  </w:num>
  <w:num w:numId="25" w16cid:durableId="1208487751">
    <w:abstractNumId w:val="6"/>
    <w:lvlOverride w:ilvl="0">
      <w:startOverride w:val="1"/>
    </w:lvlOverride>
  </w:num>
  <w:num w:numId="26" w16cid:durableId="446438233">
    <w:abstractNumId w:val="6"/>
    <w:lvlOverride w:ilvl="0">
      <w:startOverride w:val="1"/>
    </w:lvlOverride>
  </w:num>
  <w:num w:numId="27" w16cid:durableId="1623610970">
    <w:abstractNumId w:val="3"/>
  </w:num>
  <w:num w:numId="28" w16cid:durableId="1399016355">
    <w:abstractNumId w:val="3"/>
    <w:lvlOverride w:ilvl="0">
      <w:startOverride w:val="1"/>
    </w:lvlOverride>
  </w:num>
  <w:num w:numId="29" w16cid:durableId="1226793810">
    <w:abstractNumId w:val="6"/>
    <w:lvlOverride w:ilvl="0">
      <w:startOverride w:val="1"/>
    </w:lvlOverride>
  </w:num>
  <w:num w:numId="30" w16cid:durableId="9837579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oNotUseMarginsForDrawingGridOrigin/>
  <w:drawingGridVerticalOrigin w:val="198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B1"/>
    <w:rsid w:val="00030A0C"/>
    <w:rsid w:val="000529AA"/>
    <w:rsid w:val="00097651"/>
    <w:rsid w:val="00107FDA"/>
    <w:rsid w:val="00172258"/>
    <w:rsid w:val="00175280"/>
    <w:rsid w:val="0019325A"/>
    <w:rsid w:val="001A71CA"/>
    <w:rsid w:val="001B4E07"/>
    <w:rsid w:val="001B7F65"/>
    <w:rsid w:val="001D2208"/>
    <w:rsid w:val="002352F8"/>
    <w:rsid w:val="002B2F5B"/>
    <w:rsid w:val="00300543"/>
    <w:rsid w:val="00307976"/>
    <w:rsid w:val="003358B4"/>
    <w:rsid w:val="00353878"/>
    <w:rsid w:val="0037376E"/>
    <w:rsid w:val="003A3373"/>
    <w:rsid w:val="003A653B"/>
    <w:rsid w:val="003C0A92"/>
    <w:rsid w:val="004772D4"/>
    <w:rsid w:val="004868C8"/>
    <w:rsid w:val="004A3737"/>
    <w:rsid w:val="004B03BA"/>
    <w:rsid w:val="004C26CD"/>
    <w:rsid w:val="004C7F06"/>
    <w:rsid w:val="004F7DD8"/>
    <w:rsid w:val="00504315"/>
    <w:rsid w:val="00505839"/>
    <w:rsid w:val="00524914"/>
    <w:rsid w:val="00532F96"/>
    <w:rsid w:val="00570648"/>
    <w:rsid w:val="00573A49"/>
    <w:rsid w:val="005B2E2D"/>
    <w:rsid w:val="005F58B1"/>
    <w:rsid w:val="0061446B"/>
    <w:rsid w:val="0062689D"/>
    <w:rsid w:val="0067189D"/>
    <w:rsid w:val="006B53FA"/>
    <w:rsid w:val="006E6480"/>
    <w:rsid w:val="00721B54"/>
    <w:rsid w:val="00734760"/>
    <w:rsid w:val="00750A4C"/>
    <w:rsid w:val="00766566"/>
    <w:rsid w:val="00792B80"/>
    <w:rsid w:val="0079613F"/>
    <w:rsid w:val="00797EC5"/>
    <w:rsid w:val="00801840"/>
    <w:rsid w:val="008A1DA0"/>
    <w:rsid w:val="008D0BB0"/>
    <w:rsid w:val="008D27C4"/>
    <w:rsid w:val="008E497D"/>
    <w:rsid w:val="009214E7"/>
    <w:rsid w:val="00952AD0"/>
    <w:rsid w:val="00990E85"/>
    <w:rsid w:val="00A6146B"/>
    <w:rsid w:val="00AB1C60"/>
    <w:rsid w:val="00B00933"/>
    <w:rsid w:val="00B144D5"/>
    <w:rsid w:val="00B33612"/>
    <w:rsid w:val="00B87142"/>
    <w:rsid w:val="00BC544D"/>
    <w:rsid w:val="00BF0876"/>
    <w:rsid w:val="00C3235D"/>
    <w:rsid w:val="00CD0383"/>
    <w:rsid w:val="00D12FB8"/>
    <w:rsid w:val="00D13940"/>
    <w:rsid w:val="00D52D4C"/>
    <w:rsid w:val="00D662B1"/>
    <w:rsid w:val="00D90D50"/>
    <w:rsid w:val="00DB6695"/>
    <w:rsid w:val="00E37FE8"/>
    <w:rsid w:val="00E51A31"/>
    <w:rsid w:val="00E615D4"/>
    <w:rsid w:val="00EB49AA"/>
    <w:rsid w:val="00ED17BE"/>
    <w:rsid w:val="00F01686"/>
    <w:rsid w:val="00F34F05"/>
    <w:rsid w:val="00FA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8603AE"/>
  <w15:docId w15:val="{7CDEB705-0DD8-4560-A393-DC98ECAE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376E"/>
    <w:pPr>
      <w:tabs>
        <w:tab w:val="right" w:pos="1134"/>
        <w:tab w:val="right" w:pos="9356"/>
      </w:tabs>
      <w:spacing w:line="280" w:lineRule="exact"/>
      <w:ind w:left="1134"/>
      <w:jc w:val="both"/>
    </w:pPr>
    <w:rPr>
      <w:rFonts w:ascii="Arial" w:hAnsi="Arial"/>
      <w:lang w:eastAsia="en-US"/>
    </w:rPr>
  </w:style>
  <w:style w:type="paragraph" w:styleId="berschrift1">
    <w:name w:val="heading 1"/>
    <w:basedOn w:val="Standard"/>
    <w:next w:val="Standard"/>
    <w:link w:val="berschrift1Zchn"/>
    <w:autoRedefine/>
    <w:qFormat/>
    <w:rsid w:val="00B33612"/>
    <w:pPr>
      <w:keepNext/>
      <w:keepLines/>
      <w:numPr>
        <w:numId w:val="6"/>
      </w:numPr>
      <w:tabs>
        <w:tab w:val="left" w:pos="1134"/>
      </w:tabs>
      <w:spacing w:before="320" w:after="160"/>
      <w:outlineLvl w:val="0"/>
    </w:pPr>
    <w:rPr>
      <w:b/>
      <w:sz w:val="24"/>
    </w:rPr>
  </w:style>
  <w:style w:type="paragraph" w:styleId="berschrift2">
    <w:name w:val="heading 2"/>
    <w:basedOn w:val="berschrift1"/>
    <w:next w:val="Standard"/>
    <w:link w:val="berschrift2Zchn"/>
    <w:qFormat/>
    <w:rsid w:val="00801840"/>
    <w:pPr>
      <w:numPr>
        <w:numId w:val="18"/>
      </w:numPr>
      <w:spacing w:before="160" w:after="40"/>
      <w:ind w:left="1134" w:hanging="567"/>
      <w:outlineLvl w:val="1"/>
    </w:pPr>
    <w:rPr>
      <w:sz w:val="20"/>
    </w:rPr>
  </w:style>
  <w:style w:type="paragraph" w:styleId="berschrift3">
    <w:name w:val="heading 3"/>
    <w:basedOn w:val="Standard"/>
    <w:next w:val="StandardText"/>
    <w:qFormat/>
    <w:rsid w:val="00532F96"/>
    <w:pPr>
      <w:keepNext/>
      <w:keepLines/>
      <w:numPr>
        <w:ilvl w:val="2"/>
        <w:numId w:val="6"/>
      </w:numPr>
      <w:spacing w:before="140" w:after="140"/>
      <w:outlineLvl w:val="2"/>
    </w:pPr>
  </w:style>
  <w:style w:type="paragraph" w:styleId="berschrift4">
    <w:name w:val="heading 4"/>
    <w:basedOn w:val="Standard"/>
    <w:next w:val="StandardText"/>
    <w:qFormat/>
    <w:rsid w:val="00532F96"/>
    <w:pPr>
      <w:keepNext/>
      <w:keepLines/>
      <w:numPr>
        <w:ilvl w:val="3"/>
        <w:numId w:val="6"/>
      </w:numPr>
      <w:spacing w:before="140" w:after="140"/>
      <w:outlineLvl w:val="3"/>
    </w:pPr>
  </w:style>
  <w:style w:type="paragraph" w:styleId="berschrift5">
    <w:name w:val="heading 5"/>
    <w:basedOn w:val="Standard"/>
    <w:next w:val="StandardText"/>
    <w:qFormat/>
    <w:rsid w:val="00532F96"/>
    <w:pPr>
      <w:keepNext/>
      <w:keepLines/>
      <w:numPr>
        <w:ilvl w:val="4"/>
        <w:numId w:val="6"/>
      </w:numPr>
      <w:spacing w:before="140" w:after="140"/>
      <w:outlineLvl w:val="4"/>
    </w:pPr>
  </w:style>
  <w:style w:type="paragraph" w:styleId="berschrift6">
    <w:name w:val="heading 6"/>
    <w:basedOn w:val="Standard"/>
    <w:next w:val="StandardText"/>
    <w:qFormat/>
    <w:rsid w:val="00532F96"/>
    <w:pPr>
      <w:keepNext/>
      <w:keepLines/>
      <w:numPr>
        <w:ilvl w:val="5"/>
        <w:numId w:val="6"/>
      </w:numPr>
      <w:spacing w:before="140" w:after="140"/>
      <w:outlineLvl w:val="5"/>
    </w:pPr>
  </w:style>
  <w:style w:type="paragraph" w:styleId="berschrift7">
    <w:name w:val="heading 7"/>
    <w:basedOn w:val="Standard"/>
    <w:next w:val="StandardText"/>
    <w:qFormat/>
    <w:rsid w:val="00532F96"/>
    <w:pPr>
      <w:keepNext/>
      <w:keepLines/>
      <w:numPr>
        <w:ilvl w:val="6"/>
        <w:numId w:val="6"/>
      </w:numPr>
      <w:spacing w:before="140" w:after="140"/>
      <w:outlineLvl w:val="6"/>
    </w:pPr>
  </w:style>
  <w:style w:type="paragraph" w:styleId="berschrift8">
    <w:name w:val="heading 8"/>
    <w:basedOn w:val="Standard"/>
    <w:next w:val="StandardText"/>
    <w:qFormat/>
    <w:rsid w:val="00532F96"/>
    <w:pPr>
      <w:keepNext/>
      <w:keepLines/>
      <w:numPr>
        <w:ilvl w:val="7"/>
        <w:numId w:val="6"/>
      </w:numPr>
      <w:spacing w:before="140" w:after="140"/>
      <w:outlineLvl w:val="7"/>
    </w:pPr>
  </w:style>
  <w:style w:type="paragraph" w:styleId="berschrift9">
    <w:name w:val="heading 9"/>
    <w:basedOn w:val="Standard"/>
    <w:next w:val="StandardText"/>
    <w:qFormat/>
    <w:rsid w:val="00532F96"/>
    <w:pPr>
      <w:keepNext/>
      <w:keepLines/>
      <w:numPr>
        <w:ilvl w:val="8"/>
        <w:numId w:val="6"/>
      </w:numPr>
      <w:spacing w:before="140" w:after="14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rsid w:val="00D13940"/>
    <w:pPr>
      <w:tabs>
        <w:tab w:val="left" w:pos="1134"/>
        <w:tab w:val="left" w:pos="5954"/>
        <w:tab w:val="left" w:pos="7088"/>
      </w:tabs>
      <w:ind w:left="0"/>
    </w:pPr>
  </w:style>
  <w:style w:type="paragraph" w:styleId="Fuzeile">
    <w:name w:val="footer"/>
    <w:basedOn w:val="Standard"/>
    <w:rsid w:val="00532F96"/>
    <w:pPr>
      <w:tabs>
        <w:tab w:val="center" w:pos="4536"/>
        <w:tab w:val="right" w:pos="9072"/>
      </w:tabs>
    </w:pPr>
  </w:style>
  <w:style w:type="paragraph" w:customStyle="1" w:styleId="Fusszeile">
    <w:name w:val="Fusszeile"/>
    <w:basedOn w:val="Standard"/>
    <w:next w:val="Standard"/>
    <w:qFormat/>
    <w:rsid w:val="00F01686"/>
    <w:pPr>
      <w:tabs>
        <w:tab w:val="clear" w:pos="1134"/>
      </w:tabs>
      <w:ind w:left="0"/>
    </w:pPr>
    <w:rPr>
      <w:rFonts w:cs="Arial"/>
    </w:rPr>
  </w:style>
  <w:style w:type="paragraph" w:customStyle="1" w:styleId="Aufzhlung1">
    <w:name w:val="Aufzählung1"/>
    <w:basedOn w:val="Standard"/>
    <w:rsid w:val="00532F96"/>
    <w:pPr>
      <w:numPr>
        <w:numId w:val="1"/>
      </w:numPr>
      <w:spacing w:before="140" w:after="140"/>
    </w:pPr>
  </w:style>
  <w:style w:type="paragraph" w:customStyle="1" w:styleId="Aufzhlung2">
    <w:name w:val="Aufzählung2"/>
    <w:basedOn w:val="Aufzhlung1"/>
    <w:rsid w:val="00532F96"/>
    <w:pPr>
      <w:numPr>
        <w:numId w:val="2"/>
      </w:numPr>
      <w:tabs>
        <w:tab w:val="left" w:pos="714"/>
      </w:tabs>
    </w:pPr>
  </w:style>
  <w:style w:type="paragraph" w:customStyle="1" w:styleId="Aufzhlung3">
    <w:name w:val="Aufzählung3"/>
    <w:basedOn w:val="Aufzhlung2"/>
    <w:rsid w:val="00532F96"/>
    <w:pPr>
      <w:numPr>
        <w:numId w:val="3"/>
      </w:numPr>
      <w:tabs>
        <w:tab w:val="clear" w:pos="714"/>
        <w:tab w:val="left" w:pos="1072"/>
      </w:tabs>
    </w:pPr>
  </w:style>
  <w:style w:type="paragraph" w:styleId="Aufzhlungszeichen">
    <w:name w:val="List Bullet"/>
    <w:basedOn w:val="Standard"/>
    <w:autoRedefine/>
    <w:qFormat/>
    <w:rsid w:val="0062689D"/>
    <w:pPr>
      <w:numPr>
        <w:numId w:val="5"/>
      </w:numPr>
      <w:tabs>
        <w:tab w:val="left" w:pos="3402"/>
      </w:tabs>
      <w:ind w:left="1418" w:hanging="284"/>
      <w:jc w:val="left"/>
    </w:pPr>
  </w:style>
  <w:style w:type="paragraph" w:customStyle="1" w:styleId="Haupttitel">
    <w:name w:val="Haupttitel"/>
    <w:basedOn w:val="Standard"/>
    <w:rsid w:val="00532F96"/>
    <w:pPr>
      <w:spacing w:line="360" w:lineRule="exact"/>
    </w:pPr>
    <w:rPr>
      <w:b/>
      <w:sz w:val="28"/>
    </w:rPr>
  </w:style>
  <w:style w:type="paragraph" w:customStyle="1" w:styleId="SchAdresse">
    <w:name w:val="Sch_Adresse"/>
    <w:basedOn w:val="Standard"/>
    <w:rsid w:val="00532F96"/>
  </w:style>
  <w:style w:type="paragraph" w:customStyle="1" w:styleId="SchAnrede">
    <w:name w:val="Sch_Anrede"/>
    <w:basedOn w:val="Standard"/>
    <w:next w:val="Standard"/>
    <w:rsid w:val="00532F96"/>
    <w:pPr>
      <w:spacing w:before="240" w:after="240"/>
    </w:pPr>
  </w:style>
  <w:style w:type="paragraph" w:customStyle="1" w:styleId="SchBeilage">
    <w:name w:val="Sch_Beilage"/>
    <w:basedOn w:val="Standard"/>
    <w:rsid w:val="00532F96"/>
    <w:pPr>
      <w:framePr w:hSpace="142" w:wrap="around" w:hAnchor="text" w:yAlign="bottom"/>
      <w:spacing w:before="120" w:after="120"/>
      <w:ind w:left="1418" w:hanging="1418"/>
    </w:pPr>
  </w:style>
  <w:style w:type="paragraph" w:customStyle="1" w:styleId="SchBeilagen">
    <w:name w:val="Sch_Beilagen"/>
    <w:basedOn w:val="Standard"/>
    <w:rsid w:val="00532F96"/>
    <w:pPr>
      <w:framePr w:wrap="notBeside" w:vAnchor="page" w:hAnchor="page" w:x="1815" w:y="13893"/>
      <w:ind w:left="1276" w:hanging="1276"/>
    </w:pPr>
  </w:style>
  <w:style w:type="paragraph" w:customStyle="1" w:styleId="SchBetreff">
    <w:name w:val="Sch_Betreff"/>
    <w:basedOn w:val="Standard"/>
    <w:next w:val="SchAnrede"/>
    <w:rsid w:val="00532F96"/>
    <w:pPr>
      <w:spacing w:before="600" w:after="360"/>
    </w:pPr>
    <w:rPr>
      <w:b/>
    </w:rPr>
  </w:style>
  <w:style w:type="paragraph" w:customStyle="1" w:styleId="SchDatumL">
    <w:name w:val="Sch_DatumL"/>
    <w:basedOn w:val="Standard"/>
    <w:rsid w:val="00532F96"/>
    <w:pPr>
      <w:framePr w:w="1276" w:wrap="notBeside" w:vAnchor="page" w:hAnchor="page" w:x="1872" w:y="4934"/>
    </w:pPr>
    <w:rPr>
      <w:sz w:val="16"/>
    </w:rPr>
  </w:style>
  <w:style w:type="paragraph" w:customStyle="1" w:styleId="SchDatumR">
    <w:name w:val="Sch_DatumR"/>
    <w:basedOn w:val="SchAdresse"/>
    <w:rsid w:val="00532F96"/>
    <w:pPr>
      <w:framePr w:w="1276" w:wrap="around" w:vAnchor="page" w:hAnchor="page" w:x="426" w:y="4934"/>
      <w:jc w:val="right"/>
    </w:pPr>
    <w:rPr>
      <w:sz w:val="16"/>
    </w:rPr>
  </w:style>
  <w:style w:type="paragraph" w:customStyle="1" w:styleId="SchFirma">
    <w:name w:val="Sch_Firma"/>
    <w:basedOn w:val="Standard"/>
    <w:next w:val="Standard"/>
    <w:rsid w:val="00532F96"/>
  </w:style>
  <w:style w:type="paragraph" w:customStyle="1" w:styleId="SchKopfAdresse">
    <w:name w:val="Sch_KopfAdresse"/>
    <w:basedOn w:val="Standard"/>
    <w:rsid w:val="00532F96"/>
    <w:pPr>
      <w:tabs>
        <w:tab w:val="left" w:pos="709"/>
      </w:tabs>
      <w:spacing w:line="180" w:lineRule="exact"/>
    </w:pPr>
    <w:rPr>
      <w:sz w:val="14"/>
    </w:rPr>
  </w:style>
  <w:style w:type="paragraph" w:customStyle="1" w:styleId="SchKopfLogo">
    <w:name w:val="Sch_KopfLogo"/>
    <w:basedOn w:val="SchKopfAdresse"/>
    <w:rsid w:val="00532F96"/>
    <w:pPr>
      <w:jc w:val="right"/>
    </w:pPr>
  </w:style>
  <w:style w:type="paragraph" w:customStyle="1" w:styleId="SchMfG">
    <w:name w:val="Sch_MfG"/>
    <w:basedOn w:val="SchAdresse"/>
    <w:next w:val="SchFirma"/>
    <w:rsid w:val="00532F96"/>
    <w:pPr>
      <w:spacing w:before="360" w:after="240"/>
    </w:pPr>
  </w:style>
  <w:style w:type="paragraph" w:customStyle="1" w:styleId="SchSendeart">
    <w:name w:val="Sch_Sendeart"/>
    <w:basedOn w:val="SchAdresse"/>
    <w:next w:val="SchAdresse"/>
    <w:rsid w:val="00532F96"/>
    <w:pPr>
      <w:framePr w:w="4139" w:h="1985" w:hRule="exact" w:hSpace="142" w:wrap="notBeside" w:vAnchor="page" w:hAnchor="margin" w:y="2553"/>
      <w:spacing w:after="120"/>
    </w:pPr>
    <w:rPr>
      <w:b/>
      <w:u w:val="single"/>
    </w:rPr>
  </w:style>
  <w:style w:type="paragraph" w:customStyle="1" w:styleId="SchUnterschrift">
    <w:name w:val="Sch_Unterschrift"/>
    <w:basedOn w:val="SchFirma"/>
    <w:next w:val="SchBeilagen"/>
    <w:rsid w:val="00532F96"/>
  </w:style>
  <w:style w:type="character" w:styleId="Seitenzahl">
    <w:name w:val="page number"/>
    <w:basedOn w:val="Absatz-Standardschriftart"/>
    <w:rsid w:val="00532F96"/>
    <w:rPr>
      <w:rFonts w:ascii="Arial" w:hAnsi="Arial"/>
      <w:spacing w:val="0"/>
      <w:w w:val="100"/>
      <w:sz w:val="15"/>
    </w:rPr>
  </w:style>
  <w:style w:type="paragraph" w:customStyle="1" w:styleId="StandardText">
    <w:name w:val="StandardText"/>
    <w:basedOn w:val="Standard"/>
    <w:rsid w:val="00532F96"/>
    <w:pPr>
      <w:spacing w:before="120" w:after="120"/>
    </w:pPr>
  </w:style>
  <w:style w:type="paragraph" w:customStyle="1" w:styleId="Tabelle">
    <w:name w:val="Tabelle"/>
    <w:basedOn w:val="StandardText"/>
    <w:rsid w:val="00532F96"/>
    <w:pPr>
      <w:spacing w:before="0" w:after="0"/>
    </w:pPr>
  </w:style>
  <w:style w:type="paragraph" w:styleId="Titel">
    <w:name w:val="Title"/>
    <w:basedOn w:val="Standard"/>
    <w:next w:val="Standard"/>
    <w:rsid w:val="00734760"/>
    <w:pPr>
      <w:spacing w:before="200" w:after="200"/>
      <w:ind w:left="0"/>
    </w:pPr>
    <w:rPr>
      <w:b/>
      <w:kern w:val="28"/>
      <w:sz w:val="24"/>
    </w:rPr>
  </w:style>
  <w:style w:type="character" w:styleId="Hervorhebung">
    <w:name w:val="Emphasis"/>
    <w:basedOn w:val="Absatz-Standardschriftart"/>
    <w:rsid w:val="00AB1C60"/>
    <w:rPr>
      <w:i/>
      <w:iCs/>
    </w:rPr>
  </w:style>
  <w:style w:type="paragraph" w:styleId="IntensivesZitat">
    <w:name w:val="Intense Quote"/>
    <w:basedOn w:val="Standard"/>
    <w:next w:val="Standard"/>
    <w:link w:val="IntensivesZitatZchn"/>
    <w:uiPriority w:val="30"/>
    <w:rsid w:val="0019325A"/>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9325A"/>
    <w:rPr>
      <w:rFonts w:ascii="Arial" w:hAnsi="Arial"/>
      <w:b/>
      <w:bCs/>
      <w:i/>
      <w:iCs/>
      <w:color w:val="4F81BD" w:themeColor="accent1"/>
      <w:lang w:eastAsia="en-US"/>
    </w:rPr>
  </w:style>
  <w:style w:type="paragraph" w:styleId="Listenabsatz">
    <w:name w:val="List Paragraph"/>
    <w:basedOn w:val="Standard"/>
    <w:uiPriority w:val="34"/>
    <w:rsid w:val="0019325A"/>
    <w:pPr>
      <w:ind w:left="720"/>
      <w:contextualSpacing/>
    </w:pPr>
  </w:style>
  <w:style w:type="character" w:styleId="Hyperlink">
    <w:name w:val="Hyperlink"/>
    <w:basedOn w:val="Absatz-Standardschriftart"/>
    <w:uiPriority w:val="99"/>
    <w:unhideWhenUsed/>
    <w:rsid w:val="00734760"/>
    <w:rPr>
      <w:color w:val="0000FF" w:themeColor="hyperlink"/>
      <w:u w:val="single"/>
    </w:rPr>
  </w:style>
  <w:style w:type="paragraph" w:styleId="Verzeichnis1">
    <w:name w:val="toc 1"/>
    <w:basedOn w:val="Standard"/>
    <w:next w:val="Standard"/>
    <w:autoRedefine/>
    <w:uiPriority w:val="39"/>
    <w:qFormat/>
    <w:rsid w:val="00734760"/>
    <w:pPr>
      <w:tabs>
        <w:tab w:val="clear" w:pos="1134"/>
        <w:tab w:val="left" w:pos="567"/>
      </w:tabs>
      <w:spacing w:before="200" w:after="200"/>
      <w:ind w:left="0"/>
    </w:pPr>
    <w:rPr>
      <w:noProof/>
    </w:rPr>
  </w:style>
  <w:style w:type="table" w:styleId="Tabellenraster">
    <w:name w:val="Table Grid"/>
    <w:basedOn w:val="NormaleTabelle"/>
    <w:rsid w:val="00CD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721B54"/>
    <w:rPr>
      <w:rFonts w:ascii="Arial" w:hAnsi="Arial"/>
      <w:b/>
      <w:sz w:val="24"/>
      <w:lang w:eastAsia="en-US"/>
    </w:rPr>
  </w:style>
  <w:style w:type="character" w:customStyle="1" w:styleId="berschrift2Zchn">
    <w:name w:val="Überschrift 2 Zchn"/>
    <w:basedOn w:val="Absatz-Standardschriftart"/>
    <w:link w:val="berschrift2"/>
    <w:rsid w:val="00801840"/>
    <w:rPr>
      <w:rFonts w:ascii="Arial" w:hAnsi="Arial"/>
      <w:b/>
      <w:lang w:eastAsia="en-US"/>
    </w:rPr>
  </w:style>
  <w:style w:type="paragraph" w:customStyle="1" w:styleId="Standardklein">
    <w:name w:val="Standard klein"/>
    <w:basedOn w:val="Standard"/>
    <w:qFormat/>
    <w:rsid w:val="004C26CD"/>
    <w:pPr>
      <w:spacing w:line="240" w:lineRule="auto"/>
    </w:pPr>
    <w:rPr>
      <w:sz w:val="16"/>
    </w:rPr>
  </w:style>
  <w:style w:type="character" w:styleId="BesuchterLink">
    <w:name w:val="FollowedHyperlink"/>
    <w:basedOn w:val="Absatz-Standardschriftart"/>
    <w:semiHidden/>
    <w:unhideWhenUsed/>
    <w:rsid w:val="00030A0C"/>
    <w:rPr>
      <w:color w:val="800080" w:themeColor="followedHyperlink"/>
      <w:u w:val="single"/>
    </w:rPr>
  </w:style>
  <w:style w:type="character" w:styleId="Platzhaltertext">
    <w:name w:val="Placeholder Text"/>
    <w:basedOn w:val="Absatz-Standardschriftart"/>
    <w:uiPriority w:val="99"/>
    <w:semiHidden/>
    <w:rsid w:val="00E51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D0A4B3C-E0D5-47F2-8FCA-226982022139}"/>
      </w:docPartPr>
      <w:docPartBody>
        <w:p w:rsidR="001812D2" w:rsidRDefault="00290B12">
          <w:r w:rsidRPr="001754BC">
            <w:rPr>
              <w:rStyle w:val="Platzhaltertext"/>
            </w:rPr>
            <w:t>Klicken oder tippen Sie hier, um Text einzugeben.</w:t>
          </w:r>
        </w:p>
      </w:docPartBody>
    </w:docPart>
    <w:docPart>
      <w:docPartPr>
        <w:name w:val="D4CCC364BF724D6285DC242F3B2E47E0"/>
        <w:category>
          <w:name w:val="Allgemein"/>
          <w:gallery w:val="placeholder"/>
        </w:category>
        <w:types>
          <w:type w:val="bbPlcHdr"/>
        </w:types>
        <w:behaviors>
          <w:behavior w:val="content"/>
        </w:behaviors>
        <w:guid w:val="{48CBAA40-04DE-4968-83DE-246EAD0C27B5}"/>
      </w:docPartPr>
      <w:docPartBody>
        <w:p w:rsidR="001812D2" w:rsidRDefault="00290B12" w:rsidP="00290B12">
          <w:pPr>
            <w:pStyle w:val="D4CCC364BF724D6285DC242F3B2E47E0"/>
          </w:pPr>
          <w:r w:rsidRPr="002945C1">
            <w:rPr>
              <w:rStyle w:val="Platzhaltertext"/>
            </w:rPr>
            <w:t>Klicken oder tippen Sie hier, um Text einzugeben.</w:t>
          </w:r>
        </w:p>
      </w:docPartBody>
    </w:docPart>
    <w:docPart>
      <w:docPartPr>
        <w:name w:val="5C8DCD13E7CF4E52BB3EE9F295543610"/>
        <w:category>
          <w:name w:val="Allgemein"/>
          <w:gallery w:val="placeholder"/>
        </w:category>
        <w:types>
          <w:type w:val="bbPlcHdr"/>
        </w:types>
        <w:behaviors>
          <w:behavior w:val="content"/>
        </w:behaviors>
        <w:guid w:val="{DDAC3E5F-11F6-4E2A-9693-A16CF4049C12}"/>
      </w:docPartPr>
      <w:docPartBody>
        <w:p w:rsidR="00932AB4" w:rsidRDefault="00D3275F" w:rsidP="00D3275F">
          <w:pPr>
            <w:pStyle w:val="5C8DCD13E7CF4E52BB3EE9F295543610"/>
          </w:pPr>
          <w:r w:rsidRPr="00DC77E1">
            <w:rPr>
              <w:rStyle w:val="Platzhaltertext"/>
            </w:rPr>
            <w:t>Klicken oder tippen Sie hier, um Text einzugeben.</w:t>
          </w:r>
        </w:p>
      </w:docPartBody>
    </w:docPart>
    <w:docPart>
      <w:docPartPr>
        <w:name w:val="DB074D8C155D40CD88FBB57D7E4726B2"/>
        <w:category>
          <w:name w:val="Allgemein"/>
          <w:gallery w:val="placeholder"/>
        </w:category>
        <w:types>
          <w:type w:val="bbPlcHdr"/>
        </w:types>
        <w:behaviors>
          <w:behavior w:val="content"/>
        </w:behaviors>
        <w:guid w:val="{DEC145D6-6790-4B6E-B8D7-583802C35334}"/>
      </w:docPartPr>
      <w:docPartBody>
        <w:p w:rsidR="00932AB4" w:rsidRDefault="00D3275F" w:rsidP="00D3275F">
          <w:pPr>
            <w:pStyle w:val="DB074D8C155D40CD88FBB57D7E4726B2"/>
          </w:pPr>
          <w:r w:rsidRPr="00DC77E1">
            <w:rPr>
              <w:rStyle w:val="Platzhaltertext"/>
            </w:rPr>
            <w:t>Klicken oder tippen Sie hier, um Text einzugeben.</w:t>
          </w:r>
        </w:p>
      </w:docPartBody>
    </w:docPart>
    <w:docPart>
      <w:docPartPr>
        <w:name w:val="02DA39638810497F84D4E9F017FDBCF2"/>
        <w:category>
          <w:name w:val="Allgemein"/>
          <w:gallery w:val="placeholder"/>
        </w:category>
        <w:types>
          <w:type w:val="bbPlcHdr"/>
        </w:types>
        <w:behaviors>
          <w:behavior w:val="content"/>
        </w:behaviors>
        <w:guid w:val="{8C75C3D4-A2E9-448C-A6BB-7F807B995A06}"/>
      </w:docPartPr>
      <w:docPartBody>
        <w:p w:rsidR="00932AB4" w:rsidRDefault="00D3275F" w:rsidP="00D3275F">
          <w:pPr>
            <w:pStyle w:val="02DA39638810497F84D4E9F017FDBCF2"/>
          </w:pPr>
          <w:r w:rsidRPr="00DC77E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2"/>
    <w:rsid w:val="001812D2"/>
    <w:rsid w:val="00290B12"/>
    <w:rsid w:val="004B03BA"/>
    <w:rsid w:val="00932AB4"/>
    <w:rsid w:val="00D327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275F"/>
    <w:rPr>
      <w:color w:val="808080"/>
    </w:rPr>
  </w:style>
  <w:style w:type="paragraph" w:customStyle="1" w:styleId="D4CCC364BF724D6285DC242F3B2E47E0">
    <w:name w:val="D4CCC364BF724D6285DC242F3B2E47E0"/>
    <w:rsid w:val="00290B12"/>
  </w:style>
  <w:style w:type="paragraph" w:customStyle="1" w:styleId="5C8DCD13E7CF4E52BB3EE9F295543610">
    <w:name w:val="5C8DCD13E7CF4E52BB3EE9F295543610"/>
    <w:rsid w:val="00D3275F"/>
  </w:style>
  <w:style w:type="paragraph" w:customStyle="1" w:styleId="DB074D8C155D40CD88FBB57D7E4726B2">
    <w:name w:val="DB074D8C155D40CD88FBB57D7E4726B2"/>
    <w:rsid w:val="00D3275F"/>
  </w:style>
  <w:style w:type="paragraph" w:customStyle="1" w:styleId="02DA39638810497F84D4E9F017FDBCF2">
    <w:name w:val="02DA39638810497F84D4E9F017FDBCF2"/>
    <w:rsid w:val="00D32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RB-Dokument" ma:contentTypeID="0x0101006AC3765A0786A4449984FA6528730044009955D99867F9FF4489F2087A1DCC9D14" ma:contentTypeVersion="730" ma:contentTypeDescription="Ein neues Dokument erstellen." ma:contentTypeScope="" ma:versionID="09c766455355cefac1c7f2f06b8590fd">
  <xsd:schema xmlns:xsd="http://www.w3.org/2001/XMLSchema" xmlns:xs="http://www.w3.org/2001/XMLSchema" xmlns:p="http://schemas.microsoft.com/office/2006/metadata/properties" xmlns:ns2="27819eda-e351-45b6-a2d1-d831f05793df" xmlns:ns3="68ae7dd2-07f9-4d22-aba4-16bf36411cb5" targetNamespace="http://schemas.microsoft.com/office/2006/metadata/properties" ma:root="true" ma:fieldsID="7f17efcc4bd2e72887ca85f8f16e4ba6" ns2:_="" ns3:_="">
    <xsd:import namespace="27819eda-e351-45b6-a2d1-d831f05793df"/>
    <xsd:import namespace="68ae7dd2-07f9-4d22-aba4-16bf36411cb5"/>
    <xsd:element name="properties">
      <xsd:complexType>
        <xsd:sequence>
          <xsd:element name="documentManagement">
            <xsd:complexType>
              <xsd:all>
                <xsd:element ref="ns2:na74073760a4466d89e9b0086664636b" minOccurs="0"/>
                <xsd:element ref="ns2:TaxCatchAll" minOccurs="0"/>
                <xsd:element ref="ns2:TaxCatchAllLabel" minOccurs="0"/>
                <xsd:element ref="ns2:gecc8a7b92dc4143b40ed966b67d8c43"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2:hac83ba79a7843a991293e3ec836598f" minOccurs="0"/>
                <xsd:element ref="ns2:mf77967b98324d2a8d9f1a70513f7b6e" minOccurs="0"/>
                <xsd:element ref="ns2:l3d3e07b7aae4a37a14d75273a4e8ffb"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19eda-e351-45b6-a2d1-d831f05793df" elementFormDefault="qualified">
    <xsd:import namespace="http://schemas.microsoft.com/office/2006/documentManagement/types"/>
    <xsd:import namespace="http://schemas.microsoft.com/office/infopath/2007/PartnerControls"/>
    <xsd:element name="na74073760a4466d89e9b0086664636b" ma:index="8" nillable="true" ma:taxonomy="true" ma:internalName="na74073760a4466d89e9b0086664636b" ma:taxonomyFieldName="CRBDocumentConfidentiality" ma:displayName="Vertraulichkeit" ma:default="3;#nicht klassifiziert|e9a63179-acab-4ffe-b80d-50b63910b599" ma:fieldId="{7a740737-60a4-466d-89e9-b0086664636b}" ma:sspId="126264fd-0fbe-4c48-9126-7f35911828a3" ma:termSetId="78959b6b-c626-41e7-9392-edaa97577af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1f82b23-1ade-4720-a83a-d9ff41de23d3}" ma:internalName="TaxCatchAll" ma:showField="CatchAllData"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f82b23-1ade-4720-a83a-d9ff41de23d3}" ma:internalName="TaxCatchAllLabel" ma:readOnly="true" ma:showField="CatchAllDataLabel"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gecc8a7b92dc4143b40ed966b67d8c43" ma:index="12" nillable="true" ma:taxonomy="true" ma:internalName="gecc8a7b92dc4143b40ed966b67d8c43" ma:taxonomyFieldName="CRBDocumentType" ma:displayName="Dokumenttyp" ma:readOnly="false" ma:default="" ma:fieldId="{0ecc8a7b-92dc-4143-b40e-d966b67d8c43}" ma:sspId="126264fd-0fbe-4c48-9126-7f35911828a3" ma:termSetId="a67ae8b6-9ed5-445f-b98f-9829d185bfde" ma:anchorId="00000000-0000-0000-0000-000000000000" ma:open="false" ma:isKeyword="false">
      <xsd:complexType>
        <xsd:sequence>
          <xsd:element ref="pc:Terms" minOccurs="0" maxOccurs="1"/>
        </xsd:sequence>
      </xsd:complexType>
    </xsd:element>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element name="hac83ba79a7843a991293e3ec836598f" ma:index="28" nillable="true" ma:taxonomy="true" ma:internalName="hac83ba79a7843a991293e3ec836598f" ma:taxonomyFieldName="CRBProductService" ma:displayName="Produkte/Dienstleistungen" ma:default="" ma:fieldId="{1ac83ba7-9a78-43a9-9129-3e3ec836598f}" ma:taxonomyMulti="true" ma:sspId="126264fd-0fbe-4c48-9126-7f35911828a3" ma:termSetId="72a0912a-f609-466d-8b80-4a8776dc3d4a" ma:anchorId="00000000-0000-0000-0000-000000000000" ma:open="false" ma:isKeyword="false">
      <xsd:complexType>
        <xsd:sequence>
          <xsd:element ref="pc:Terms" minOccurs="0" maxOccurs="1"/>
        </xsd:sequence>
      </xsd:complexType>
    </xsd:element>
    <xsd:element name="mf77967b98324d2a8d9f1a70513f7b6e" ma:index="30" nillable="true" ma:taxonomy="true" ma:internalName="mf77967b98324d2a8d9f1a70513f7b6e" ma:taxonomyFieldName="CRBDocumentLanguage" ma:displayName="Dokumentsprache" ma:default="5;#Deutsch|c64f71a8-8878-4990-be64-596a8dd67008" ma:fieldId="{6f77967b-9832-4d2a-8d9f-1a70513f7b6e}" ma:sspId="126264fd-0fbe-4c48-9126-7f35911828a3" ma:termSetId="4566e054-1b4e-423f-8c24-921a75bbb708" ma:anchorId="00000000-0000-0000-0000-000000000000" ma:open="false" ma:isKeyword="false">
      <xsd:complexType>
        <xsd:sequence>
          <xsd:element ref="pc:Terms" minOccurs="0" maxOccurs="1"/>
        </xsd:sequence>
      </xsd:complexType>
    </xsd:element>
    <xsd:element name="l3d3e07b7aae4a37a14d75273a4e8ffb" ma:index="32" nillable="true" ma:taxonomy="true" ma:internalName="l3d3e07b7aae4a37a14d75273a4e8ffb" ma:taxonomyFieldName="CRBDocumentTags" ma:displayName="Tags" ma:default="" ma:fieldId="{53d3e07b-7aae-4a37-a14d-75273a4e8ffb}" ma:taxonomyMulti="true" ma:sspId="126264fd-0fbe-4c48-9126-7f35911828a3" ma:termSetId="9e177c12-8119-4e30-b99e-4527d34b6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ae7dd2-07f9-4d22-aba4-16bf36411cb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126264fd-0fbe-4c48-9126-7f3591182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47915-58A0-460A-8A85-78B43408CCAF}">
  <ds:schemaRefs>
    <ds:schemaRef ds:uri="http://schemas.microsoft.com/sharepoint/events"/>
  </ds:schemaRefs>
</ds:datastoreItem>
</file>

<file path=customXml/itemProps2.xml><?xml version="1.0" encoding="utf-8"?>
<ds:datastoreItem xmlns:ds="http://schemas.openxmlformats.org/officeDocument/2006/customXml" ds:itemID="{AC66A2DB-32F1-49E8-BD2E-63BD7148F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19eda-e351-45b6-a2d1-d831f05793df"/>
    <ds:schemaRef ds:uri="68ae7dd2-07f9-4d22-aba4-16bf36411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94A04-095B-4FC8-9DF1-DAC64DDA8E82}">
  <ds:schemaRefs>
    <ds:schemaRef ds:uri="http://schemas.openxmlformats.org/officeDocument/2006/bibliography"/>
  </ds:schemaRefs>
</ds:datastoreItem>
</file>

<file path=customXml/itemProps4.xml><?xml version="1.0" encoding="utf-8"?>
<ds:datastoreItem xmlns:ds="http://schemas.openxmlformats.org/officeDocument/2006/customXml" ds:itemID="{0B20AFF2-9B9A-4EF2-A55A-09F758C34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8093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Lerch Rolf</dc:creator>
  <cp:lastModifiedBy>Kornelia Hatzikonstantinou</cp:lastModifiedBy>
  <cp:revision>2</cp:revision>
  <dcterms:created xsi:type="dcterms:W3CDTF">2025-05-20T13:06:00Z</dcterms:created>
  <dcterms:modified xsi:type="dcterms:W3CDTF">2025-05-20T13:06:00Z</dcterms:modified>
</cp:coreProperties>
</file>